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9FDB7" w14:textId="71701E2C" w:rsidR="00762C68" w:rsidRPr="00331383" w:rsidRDefault="00762C68" w:rsidP="00762C68">
      <w:pPr>
        <w:pStyle w:val="Header"/>
        <w:pBdr>
          <w:bottom w:val="single" w:sz="4" w:space="1" w:color="auto"/>
        </w:pBdr>
        <w:rPr>
          <w:rFonts w:ascii="Arial Unicode MS" w:eastAsia="Arial Unicode MS" w:hAnsi="Arial Unicode MS" w:cs="Arial Unicode MS"/>
          <w:b/>
          <w:sz w:val="44"/>
          <w:szCs w:val="44"/>
        </w:rPr>
      </w:pPr>
      <w:r w:rsidRPr="00331383">
        <w:rPr>
          <w:rFonts w:ascii="Arial Unicode MS" w:eastAsia="Arial Unicode MS" w:hAnsi="Arial Unicode MS" w:cs="Arial Unicode MS"/>
          <w:b/>
          <w:sz w:val="44"/>
          <w:szCs w:val="44"/>
        </w:rPr>
        <w:t>Guidelines for Front</w:t>
      </w:r>
      <w:r w:rsidR="00331383">
        <w:rPr>
          <w:rFonts w:ascii="Arial Unicode MS" w:eastAsia="Arial Unicode MS" w:hAnsi="Arial Unicode MS" w:cs="Arial Unicode MS"/>
          <w:b/>
          <w:sz w:val="44"/>
          <w:szCs w:val="44"/>
        </w:rPr>
        <w:t xml:space="preserve"> R</w:t>
      </w:r>
      <w:bookmarkStart w:id="0" w:name="_GoBack"/>
      <w:bookmarkEnd w:id="0"/>
      <w:r w:rsidRPr="00331383">
        <w:rPr>
          <w:rFonts w:ascii="Arial Unicode MS" w:eastAsia="Arial Unicode MS" w:hAnsi="Arial Unicode MS" w:cs="Arial Unicode MS"/>
          <w:b/>
          <w:sz w:val="44"/>
          <w:szCs w:val="44"/>
        </w:rPr>
        <w:t>unner Public Procurers</w:t>
      </w:r>
    </w:p>
    <w:p w14:paraId="4D972BCC" w14:textId="77777777" w:rsidR="00762C68" w:rsidRPr="000252AB" w:rsidRDefault="00762C68" w:rsidP="00762C68">
      <w:pPr>
        <w:pStyle w:val="Header"/>
        <w:rPr>
          <w:rFonts w:ascii="Arial" w:hAnsi="Arial" w:cs="Arial"/>
          <w:sz w:val="12"/>
          <w:szCs w:val="12"/>
        </w:rPr>
      </w:pPr>
    </w:p>
    <w:tbl>
      <w:tblPr>
        <w:tblW w:w="0" w:type="auto"/>
        <w:tblLayout w:type="fixed"/>
        <w:tblCellMar>
          <w:left w:w="0" w:type="dxa"/>
          <w:right w:w="0" w:type="dxa"/>
        </w:tblCellMar>
        <w:tblLook w:val="04A0" w:firstRow="1" w:lastRow="0" w:firstColumn="1" w:lastColumn="0" w:noHBand="0" w:noVBand="1"/>
      </w:tblPr>
      <w:tblGrid>
        <w:gridCol w:w="6526"/>
        <w:gridCol w:w="2500"/>
      </w:tblGrid>
      <w:tr w:rsidR="00B92C0D" w:rsidRPr="000252AB" w14:paraId="6A08B350" w14:textId="77777777" w:rsidTr="005E0318">
        <w:trPr>
          <w:trHeight w:val="1474"/>
        </w:trPr>
        <w:tc>
          <w:tcPr>
            <w:tcW w:w="6526" w:type="dxa"/>
            <w:vAlign w:val="center"/>
          </w:tcPr>
          <w:p w14:paraId="3B78148A" w14:textId="7558BA1B" w:rsidR="00B92C0D" w:rsidRPr="000252AB" w:rsidRDefault="00DE0211" w:rsidP="00331383">
            <w:pPr>
              <w:pStyle w:val="Header"/>
              <w:rPr>
                <w:rFonts w:ascii="Arial" w:hAnsi="Arial"/>
                <w:sz w:val="52"/>
              </w:rPr>
            </w:pPr>
            <w:r>
              <w:rPr>
                <w:rFonts w:ascii="Arial" w:hAnsi="Arial"/>
                <w:sz w:val="52"/>
              </w:rPr>
              <w:t xml:space="preserve">Storage refrigerators </w:t>
            </w:r>
            <w:r w:rsidR="00331383">
              <w:rPr>
                <w:rFonts w:ascii="Arial" w:hAnsi="Arial"/>
                <w:sz w:val="52"/>
              </w:rPr>
              <w:t>and</w:t>
            </w:r>
            <w:r>
              <w:rPr>
                <w:rFonts w:ascii="Arial" w:hAnsi="Arial"/>
                <w:sz w:val="52"/>
              </w:rPr>
              <w:t xml:space="preserve"> freezers</w:t>
            </w:r>
          </w:p>
          <w:p w14:paraId="08B8CD66" w14:textId="77777777" w:rsidR="00B92C0D" w:rsidRPr="00901EC7" w:rsidRDefault="00B92C0D" w:rsidP="00331383">
            <w:pPr>
              <w:pStyle w:val="Header"/>
              <w:rPr>
                <w:rFonts w:ascii="Arial" w:hAnsi="Arial"/>
                <w:sz w:val="15"/>
                <w:szCs w:val="16"/>
              </w:rPr>
            </w:pPr>
          </w:p>
          <w:p w14:paraId="34AC7EAC" w14:textId="74F3C33F" w:rsidR="00B92C0D" w:rsidRPr="000252AB" w:rsidRDefault="00331383" w:rsidP="00331383">
            <w:pPr>
              <w:pStyle w:val="Header"/>
              <w:rPr>
                <w:rFonts w:ascii="Arial" w:hAnsi="Arial"/>
                <w:sz w:val="28"/>
                <w:szCs w:val="28"/>
              </w:rPr>
            </w:pPr>
            <w:hyperlink r:id="rId8" w:history="1">
              <w:proofErr w:type="spellStart"/>
              <w:r w:rsidRPr="00331383">
                <w:rPr>
                  <w:rStyle w:val="Hyperlink"/>
                  <w:rFonts w:ascii="Arial" w:hAnsi="Arial"/>
                  <w:szCs w:val="24"/>
                </w:rPr>
                <w:t>Maike</w:t>
              </w:r>
              <w:proofErr w:type="spellEnd"/>
              <w:r w:rsidRPr="00331383">
                <w:rPr>
                  <w:rStyle w:val="Hyperlink"/>
                  <w:rFonts w:ascii="Arial" w:hAnsi="Arial"/>
                  <w:szCs w:val="24"/>
                </w:rPr>
                <w:t xml:space="preserve"> </w:t>
              </w:r>
              <w:proofErr w:type="spellStart"/>
              <w:r w:rsidRPr="00331383">
                <w:rPr>
                  <w:rStyle w:val="Hyperlink"/>
                  <w:rFonts w:ascii="Arial" w:hAnsi="Arial"/>
                  <w:szCs w:val="24"/>
                </w:rPr>
                <w:t>Hepp</w:t>
              </w:r>
              <w:proofErr w:type="spellEnd"/>
            </w:hyperlink>
            <w:r>
              <w:rPr>
                <w:rFonts w:ascii="Arial" w:hAnsi="Arial"/>
                <w:szCs w:val="24"/>
              </w:rPr>
              <w:t>, November 2019</w:t>
            </w:r>
          </w:p>
        </w:tc>
        <w:tc>
          <w:tcPr>
            <w:tcW w:w="2500" w:type="dxa"/>
            <w:vAlign w:val="center"/>
          </w:tcPr>
          <w:p w14:paraId="5884644D" w14:textId="77777777" w:rsidR="00B92C0D" w:rsidRPr="000252AB" w:rsidRDefault="00C128E1" w:rsidP="00C128E1">
            <w:pPr>
              <w:pStyle w:val="Header"/>
              <w:jc w:val="center"/>
            </w:pPr>
            <w:r w:rsidRPr="00C128E1">
              <w:rPr>
                <w:noProof/>
                <w:lang w:val="pt-PT" w:eastAsia="pt-PT"/>
              </w:rPr>
              <w:drawing>
                <wp:inline distT="0" distB="0" distL="0" distR="0" wp14:anchorId="71F7A7F8" wp14:editId="44F3C796">
                  <wp:extent cx="544475" cy="718855"/>
                  <wp:effectExtent l="19050" t="0" r="7975" b="0"/>
                  <wp:docPr id="31" name="Bild 11" descr="Macintosh HD:Users:bush-energie:Documents:02 Gewerbliche Kühlgeräte:01 Förderprogramm Plug-In-Kühlgeräte:2 Topten-Listen:Bilder Gewerbe-Geräte:MIDIF625L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ush-energie:Documents:02 Gewerbliche Kühlgeräte:01 Förderprogramm Plug-In-Kühlgeräte:2 Topten-Listen:Bilder Gewerbe-Geräte:MIDIF625LS.jpeg"/>
                          <pic:cNvPicPr>
                            <a:picLocks noChangeAspect="1" noChangeArrowheads="1"/>
                          </pic:cNvPicPr>
                        </pic:nvPicPr>
                        <pic:blipFill>
                          <a:blip r:embed="rId9" cstate="print">
                            <a:extLst>
                              <a:ext uri="{28A0092B-C50C-407E-A947-70E740481C1C}">
                                <a14:useLocalDpi xmlns:a14="http://schemas.microsoft.com/office/drawing/2010/main"/>
                              </a:ext>
                            </a:extLst>
                          </a:blip>
                          <a:srcRect l="18235" t="4559" r="13676" b="4559"/>
                          <a:stretch>
                            <a:fillRect/>
                          </a:stretch>
                        </pic:blipFill>
                        <pic:spPr bwMode="auto">
                          <a:xfrm>
                            <a:off x="0" y="0"/>
                            <a:ext cx="544475" cy="718855"/>
                          </a:xfrm>
                          <a:prstGeom prst="rect">
                            <a:avLst/>
                          </a:prstGeom>
                          <a:noFill/>
                          <a:ln>
                            <a:noFill/>
                          </a:ln>
                        </pic:spPr>
                      </pic:pic>
                    </a:graphicData>
                  </a:graphic>
                </wp:inline>
              </w:drawing>
            </w:r>
            <w:r w:rsidRPr="00C128E1">
              <w:rPr>
                <w:noProof/>
                <w:lang w:val="pt-PT" w:eastAsia="pt-PT"/>
              </w:rPr>
              <w:drawing>
                <wp:inline distT="0" distB="0" distL="0" distR="0" wp14:anchorId="573C8DF2" wp14:editId="491E6F8E">
                  <wp:extent cx="789025" cy="697567"/>
                  <wp:effectExtent l="19050" t="0" r="0" b="0"/>
                  <wp:docPr id="6"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ush-energie:Documents:02 Gewerbliche Kühlgeräte:01 Förderprogramm Plug-In-Kühlgeräte:2 Topten-Listen:Bilder Gewerbe-Geräte:MIDIF625LS.jpeg"/>
                          <pic:cNvPicPr>
                            <a:picLocks noChangeAspect="1" noChangeArrowheads="1"/>
                          </pic:cNvPicPr>
                        </pic:nvPicPr>
                        <pic:blipFill>
                          <a:blip r:embed="rId10">
                            <a:extLst>
                              <a:ext uri="{28A0092B-C50C-407E-A947-70E740481C1C}">
                                <a14:useLocalDpi xmlns:a14="http://schemas.microsoft.com/office/drawing/2010/main" val="0"/>
                              </a:ext>
                            </a:extLst>
                          </a:blip>
                          <a:srcRect t="5906" b="5906"/>
                          <a:stretch>
                            <a:fillRect/>
                          </a:stretch>
                        </pic:blipFill>
                        <pic:spPr bwMode="auto">
                          <a:xfrm>
                            <a:off x="0" y="0"/>
                            <a:ext cx="789025" cy="697567"/>
                          </a:xfrm>
                          <a:prstGeom prst="rect">
                            <a:avLst/>
                          </a:prstGeom>
                          <a:noFill/>
                          <a:ln>
                            <a:noFill/>
                          </a:ln>
                        </pic:spPr>
                      </pic:pic>
                    </a:graphicData>
                  </a:graphic>
                </wp:inline>
              </w:drawing>
            </w:r>
            <w:r w:rsidRPr="00C128E1">
              <w:rPr>
                <w:noProof/>
                <w:lang w:val="pt-PT" w:eastAsia="pt-PT"/>
              </w:rPr>
              <w:drawing>
                <wp:inline distT="0" distB="0" distL="0" distR="0" wp14:anchorId="2FAA70FB" wp14:editId="38BD1138">
                  <wp:extent cx="988562" cy="520995"/>
                  <wp:effectExtent l="19050" t="0" r="2038"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ush-energie:Documents:02 Gewerbliche Kühlgeräte:01 Förderprogramm Plug-In-Kühlgeräte:2 Topten-Listen:Bilder Minibars:K40plus.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2520" t="23937" r="2520" b="26457"/>
                          <a:stretch/>
                        </pic:blipFill>
                        <pic:spPr bwMode="auto">
                          <a:xfrm>
                            <a:off x="0" y="0"/>
                            <a:ext cx="988562" cy="520995"/>
                          </a:xfrm>
                          <a:prstGeom prst="rect">
                            <a:avLst/>
                          </a:prstGeom>
                          <a:noFill/>
                          <a:ln>
                            <a:noFill/>
                          </a:ln>
                          <a:extLst>
                            <a:ext uri="{53640926-AAD7-44d8-BBD7-CCE9431645EC}">
                              <a14:shadowObscured xmlns:ve="http://schemas.openxmlformats.org/markup-compatibility/2006"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bl>
    <w:p w14:paraId="6AD3FFFE" w14:textId="77777777" w:rsidR="00762C68" w:rsidRPr="00901EC7" w:rsidRDefault="00762C68" w:rsidP="00762C68">
      <w:pPr>
        <w:pBdr>
          <w:bottom w:val="single" w:sz="4" w:space="1" w:color="auto"/>
        </w:pBdr>
        <w:spacing w:after="0"/>
        <w:jc w:val="both"/>
        <w:rPr>
          <w:rFonts w:ascii="Arial" w:hAnsi="Arial" w:cs="Arial"/>
          <w:sz w:val="11"/>
          <w:szCs w:val="12"/>
        </w:rPr>
      </w:pPr>
    </w:p>
    <w:p w14:paraId="62109DBF" w14:textId="77777777" w:rsidR="00762C68" w:rsidRPr="00901EC7" w:rsidRDefault="00762C68" w:rsidP="00762C68">
      <w:pPr>
        <w:spacing w:after="0" w:line="300" w:lineRule="exact"/>
        <w:rPr>
          <w:rFonts w:ascii="Arial" w:hAnsi="Arial" w:cs="Arial"/>
          <w:sz w:val="16"/>
        </w:rPr>
      </w:pPr>
    </w:p>
    <w:p w14:paraId="32808693" w14:textId="77777777" w:rsidR="00762C68" w:rsidRPr="000252AB" w:rsidRDefault="00762C68" w:rsidP="00762C68">
      <w:pPr>
        <w:pStyle w:val="Heading1"/>
        <w:spacing w:before="60" w:line="300" w:lineRule="exact"/>
        <w:rPr>
          <w:rFonts w:ascii="Arial" w:hAnsi="Arial" w:cs="Arial"/>
          <w:lang w:val="en-GB"/>
        </w:rPr>
      </w:pPr>
      <w:r w:rsidRPr="000252AB">
        <w:rPr>
          <w:rFonts w:ascii="Arial" w:hAnsi="Arial" w:cs="Arial"/>
          <w:lang w:val="en-GB"/>
        </w:rPr>
        <w:t xml:space="preserve">Why follow </w:t>
      </w:r>
      <w:r w:rsidRPr="00F975E3">
        <w:rPr>
          <w:rFonts w:ascii="Arial" w:hAnsi="Arial" w:cs="Arial"/>
          <w:lang w:val="en-GB"/>
        </w:rPr>
        <w:t>Topten</w:t>
      </w:r>
      <w:r w:rsidR="0088393C" w:rsidRPr="00F975E3">
        <w:rPr>
          <w:rFonts w:ascii="Arial" w:hAnsi="Arial" w:cs="Arial"/>
          <w:lang w:val="en-GB"/>
        </w:rPr>
        <w:t>/ProCold</w:t>
      </w:r>
      <w:r w:rsidRPr="000252AB">
        <w:rPr>
          <w:rFonts w:ascii="Arial" w:hAnsi="Arial" w:cs="Arial"/>
          <w:lang w:val="en-GB"/>
        </w:rPr>
        <w:t xml:space="preserve"> criteria?</w:t>
      </w:r>
    </w:p>
    <w:p w14:paraId="07B7753F" w14:textId="77777777" w:rsidR="00762C68" w:rsidRPr="00901EC7" w:rsidRDefault="00762C68" w:rsidP="00762C68">
      <w:pPr>
        <w:spacing w:after="0"/>
        <w:jc w:val="both"/>
        <w:rPr>
          <w:rFonts w:ascii="Arial" w:hAnsi="Arial" w:cs="Arial"/>
          <w:sz w:val="18"/>
        </w:rPr>
      </w:pPr>
    </w:p>
    <w:p w14:paraId="0585427F" w14:textId="77777777" w:rsidR="00762C68" w:rsidRPr="000252AB" w:rsidRDefault="00762C68" w:rsidP="00762C68">
      <w:pPr>
        <w:numPr>
          <w:ilvl w:val="0"/>
          <w:numId w:val="9"/>
        </w:numPr>
        <w:spacing w:line="300" w:lineRule="exact"/>
        <w:ind w:left="426" w:hanging="219"/>
        <w:jc w:val="both"/>
        <w:rPr>
          <w:rFonts w:ascii="Arial" w:hAnsi="Arial"/>
          <w:sz w:val="20"/>
        </w:rPr>
      </w:pPr>
      <w:proofErr w:type="spellStart"/>
      <w:r w:rsidRPr="000252AB">
        <w:rPr>
          <w:rFonts w:ascii="Arial" w:hAnsi="Arial"/>
          <w:sz w:val="20"/>
        </w:rPr>
        <w:t>Topten</w:t>
      </w:r>
      <w:proofErr w:type="spellEnd"/>
      <w:r w:rsidR="0088393C">
        <w:rPr>
          <w:rFonts w:ascii="Arial" w:hAnsi="Arial"/>
          <w:sz w:val="20"/>
        </w:rPr>
        <w:t xml:space="preserve"> </w:t>
      </w:r>
      <w:r w:rsidRPr="000252AB">
        <w:rPr>
          <w:rFonts w:ascii="Arial" w:hAnsi="Arial"/>
          <w:sz w:val="20"/>
        </w:rPr>
        <w:t>(</w:t>
      </w:r>
      <w:r w:rsidRPr="000252AB">
        <w:rPr>
          <w:rStyle w:val="Hyperlink"/>
          <w:rFonts w:ascii="Arial" w:hAnsi="Arial"/>
          <w:b/>
          <w:sz w:val="20"/>
        </w:rPr>
        <w:t>www.</w:t>
      </w:r>
      <w:hyperlink r:id="rId12" w:history="1">
        <w:r w:rsidRPr="0088393C">
          <w:rPr>
            <w:rStyle w:val="Hyperlink"/>
            <w:rFonts w:ascii="Arial" w:hAnsi="Arial"/>
            <w:b/>
            <w:sz w:val="20"/>
          </w:rPr>
          <w:t>topten</w:t>
        </w:r>
      </w:hyperlink>
      <w:r w:rsidRPr="000252AB">
        <w:rPr>
          <w:rStyle w:val="Hyperlink"/>
          <w:rFonts w:ascii="Arial" w:hAnsi="Arial"/>
          <w:b/>
          <w:sz w:val="20"/>
        </w:rPr>
        <w:t>.eu</w:t>
      </w:r>
      <w:r w:rsidRPr="000252AB">
        <w:rPr>
          <w:rFonts w:ascii="Arial" w:hAnsi="Arial"/>
          <w:sz w:val="20"/>
        </w:rPr>
        <w:t xml:space="preserve">) is a European web portal helping professionals, public procurers and large buyers to find </w:t>
      </w:r>
      <w:r w:rsidRPr="000252AB">
        <w:rPr>
          <w:rFonts w:ascii="Arial" w:hAnsi="Arial"/>
          <w:b/>
          <w:sz w:val="20"/>
        </w:rPr>
        <w:t>the most energy efficient products available in Europe</w:t>
      </w:r>
      <w:r w:rsidRPr="000252AB">
        <w:rPr>
          <w:rFonts w:ascii="Arial" w:hAnsi="Arial"/>
          <w:sz w:val="20"/>
        </w:rPr>
        <w:t>. The products are selected and updated continuously, according to their high energy and environmental performances, independently from the manufacturers.</w:t>
      </w:r>
    </w:p>
    <w:p w14:paraId="6454C173" w14:textId="77777777" w:rsidR="00762C68" w:rsidRPr="000252AB" w:rsidRDefault="00762C68" w:rsidP="00762C68">
      <w:pPr>
        <w:numPr>
          <w:ilvl w:val="0"/>
          <w:numId w:val="9"/>
        </w:numPr>
        <w:spacing w:line="300" w:lineRule="exact"/>
        <w:ind w:left="426" w:hanging="219"/>
        <w:jc w:val="both"/>
        <w:rPr>
          <w:rFonts w:ascii="Arial" w:hAnsi="Arial"/>
          <w:sz w:val="20"/>
        </w:rPr>
      </w:pPr>
      <w:r w:rsidRPr="000252AB">
        <w:rPr>
          <w:rFonts w:ascii="Arial" w:hAnsi="Arial"/>
          <w:sz w:val="20"/>
        </w:rPr>
        <w:t xml:space="preserve">All </w:t>
      </w:r>
      <w:r w:rsidR="00B20AD9">
        <w:rPr>
          <w:rFonts w:ascii="Arial" w:hAnsi="Arial"/>
          <w:sz w:val="20"/>
        </w:rPr>
        <w:t>storage refrigerators and freezers</w:t>
      </w:r>
      <w:r w:rsidRPr="000252AB">
        <w:rPr>
          <w:rFonts w:ascii="Arial" w:hAnsi="Arial"/>
          <w:sz w:val="20"/>
        </w:rPr>
        <w:t xml:space="preserve"> displayed on </w:t>
      </w:r>
      <w:hyperlink r:id="rId13" w:history="1">
        <w:r w:rsidRPr="000252AB">
          <w:rPr>
            <w:rStyle w:val="Hyperlink"/>
            <w:rFonts w:ascii="Arial" w:hAnsi="Arial"/>
            <w:b/>
            <w:sz w:val="20"/>
          </w:rPr>
          <w:t>www.topten.eu</w:t>
        </w:r>
      </w:hyperlink>
      <w:r w:rsidRPr="000252AB">
        <w:rPr>
          <w:rFonts w:ascii="Arial" w:hAnsi="Arial"/>
          <w:sz w:val="20"/>
        </w:rPr>
        <w:t xml:space="preserve"> meet the criteria contained in these guidelines. Procurers can therefore use the website to check the availability and assortment of products currently on the market, which meet the </w:t>
      </w:r>
      <w:r w:rsidRPr="000252AB">
        <w:rPr>
          <w:rFonts w:ascii="Arial" w:hAnsi="Arial"/>
          <w:b/>
          <w:sz w:val="20"/>
        </w:rPr>
        <w:t>Topten selection criteria</w:t>
      </w:r>
      <w:r w:rsidRPr="000252AB">
        <w:rPr>
          <w:rFonts w:ascii="Arial" w:hAnsi="Arial"/>
          <w:sz w:val="20"/>
        </w:rPr>
        <w:t>.</w:t>
      </w:r>
    </w:p>
    <w:p w14:paraId="470468DE" w14:textId="77777777" w:rsidR="00762C68" w:rsidRPr="00D07C2A" w:rsidRDefault="00762C68" w:rsidP="00D07C2A">
      <w:pPr>
        <w:pBdr>
          <w:bottom w:val="single" w:sz="4" w:space="1" w:color="auto"/>
        </w:pBdr>
        <w:spacing w:after="0"/>
        <w:jc w:val="both"/>
        <w:rPr>
          <w:rFonts w:ascii="Arial" w:hAnsi="Arial" w:cs="Arial"/>
          <w:sz w:val="12"/>
          <w:szCs w:val="12"/>
        </w:rPr>
      </w:pPr>
    </w:p>
    <w:p w14:paraId="0F37EFB5" w14:textId="77777777" w:rsidR="00D07C2A" w:rsidRPr="00D07C2A" w:rsidRDefault="00D07C2A" w:rsidP="00D07C2A">
      <w:pPr>
        <w:pBdr>
          <w:bottom w:val="single" w:sz="4" w:space="1" w:color="auto"/>
        </w:pBdr>
        <w:spacing w:after="0"/>
        <w:jc w:val="both"/>
        <w:rPr>
          <w:rFonts w:ascii="Arial" w:hAnsi="Arial" w:cs="Arial"/>
          <w:sz w:val="12"/>
          <w:szCs w:val="12"/>
        </w:rPr>
      </w:pPr>
    </w:p>
    <w:p w14:paraId="6FF3AB2C" w14:textId="77777777" w:rsidR="00762C68" w:rsidRPr="00D07C2A" w:rsidRDefault="00762C68" w:rsidP="00D07C2A">
      <w:pPr>
        <w:spacing w:after="0"/>
        <w:rPr>
          <w:rFonts w:ascii="Arial" w:hAnsi="Arial" w:cs="Arial"/>
          <w:sz w:val="12"/>
          <w:szCs w:val="12"/>
        </w:rPr>
      </w:pPr>
    </w:p>
    <w:p w14:paraId="71FAAE91" w14:textId="77777777" w:rsidR="00D07C2A" w:rsidRPr="00D07C2A" w:rsidRDefault="00D07C2A" w:rsidP="00D07C2A">
      <w:pPr>
        <w:spacing w:after="0"/>
        <w:rPr>
          <w:rFonts w:ascii="Arial" w:hAnsi="Arial" w:cs="Arial"/>
          <w:sz w:val="12"/>
          <w:szCs w:val="12"/>
        </w:rPr>
      </w:pPr>
    </w:p>
    <w:p w14:paraId="3907ECFC" w14:textId="77777777" w:rsidR="00762C68" w:rsidRPr="000252AB" w:rsidRDefault="00762C68" w:rsidP="00762C68">
      <w:pPr>
        <w:pStyle w:val="Heading1"/>
        <w:spacing w:before="60" w:line="300" w:lineRule="exact"/>
        <w:rPr>
          <w:rFonts w:ascii="Arial" w:hAnsi="Arial" w:cs="Arial"/>
          <w:lang w:val="en-GB"/>
        </w:rPr>
      </w:pPr>
      <w:r w:rsidRPr="000252AB">
        <w:rPr>
          <w:rFonts w:ascii="Arial" w:hAnsi="Arial" w:cs="Arial"/>
          <w:lang w:val="en-GB"/>
        </w:rPr>
        <w:t>How much can you save?</w:t>
      </w:r>
    </w:p>
    <w:p w14:paraId="001B4037" w14:textId="77777777" w:rsidR="00762C68" w:rsidRPr="00901EC7" w:rsidRDefault="00762C68" w:rsidP="00762C68">
      <w:pPr>
        <w:spacing w:after="0"/>
        <w:jc w:val="both"/>
        <w:rPr>
          <w:rFonts w:ascii="Arial" w:hAnsi="Arial" w:cs="Arial"/>
          <w:sz w:val="18"/>
        </w:rPr>
      </w:pPr>
    </w:p>
    <w:p w14:paraId="307B2817" w14:textId="77777777" w:rsidR="00EF3847" w:rsidRDefault="00754263" w:rsidP="00762C68">
      <w:pPr>
        <w:spacing w:after="0" w:line="300" w:lineRule="exact"/>
        <w:jc w:val="both"/>
        <w:rPr>
          <w:rFonts w:ascii="Arial" w:hAnsi="Arial" w:cs="Arial"/>
          <w:sz w:val="20"/>
        </w:rPr>
      </w:pPr>
      <w:r>
        <w:rPr>
          <w:rFonts w:ascii="Arial" w:hAnsi="Arial" w:cs="Arial"/>
          <w:sz w:val="20"/>
        </w:rPr>
        <w:t xml:space="preserve">On </w:t>
      </w:r>
      <w:hyperlink r:id="rId14" w:history="1">
        <w:r w:rsidRPr="00EF3847">
          <w:rPr>
            <w:rStyle w:val="Hyperlink"/>
            <w:rFonts w:ascii="Arial" w:hAnsi="Arial" w:cs="Arial"/>
            <w:sz w:val="20"/>
          </w:rPr>
          <w:t>www.topten.eu</w:t>
        </w:r>
      </w:hyperlink>
      <w:r>
        <w:rPr>
          <w:rFonts w:ascii="Arial" w:hAnsi="Arial" w:cs="Arial"/>
          <w:sz w:val="20"/>
        </w:rPr>
        <w:t xml:space="preserve"> storage refrigerator and freezer </w:t>
      </w:r>
      <w:r w:rsidR="00EB6193">
        <w:rPr>
          <w:rFonts w:ascii="Arial" w:hAnsi="Arial" w:cs="Arial"/>
          <w:sz w:val="20"/>
        </w:rPr>
        <w:t xml:space="preserve">cabinets </w:t>
      </w:r>
      <w:r w:rsidR="00BF0669">
        <w:rPr>
          <w:rFonts w:ascii="Arial" w:hAnsi="Arial" w:cs="Arial"/>
          <w:sz w:val="20"/>
        </w:rPr>
        <w:t>are divided in</w:t>
      </w:r>
      <w:r>
        <w:rPr>
          <w:rFonts w:ascii="Arial" w:hAnsi="Arial" w:cs="Arial"/>
          <w:sz w:val="20"/>
        </w:rPr>
        <w:t xml:space="preserve"> the following categories: </w:t>
      </w:r>
    </w:p>
    <w:p w14:paraId="7FBDD757" w14:textId="77777777" w:rsidR="00754263" w:rsidRPr="00754263" w:rsidRDefault="00754263" w:rsidP="00762C68">
      <w:pPr>
        <w:spacing w:after="0" w:line="300" w:lineRule="exact"/>
        <w:jc w:val="both"/>
        <w:rPr>
          <w:rFonts w:ascii="Arial" w:hAnsi="Arial" w:cs="Arial"/>
          <w:b/>
          <w:sz w:val="20"/>
        </w:rPr>
      </w:pP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005"/>
        <w:gridCol w:w="3005"/>
      </w:tblGrid>
      <w:tr w:rsidR="00754263" w:rsidRPr="00EB6193" w14:paraId="1F34041A" w14:textId="77777777" w:rsidTr="00BA4EDA">
        <w:trPr>
          <w:trHeight w:val="454"/>
          <w:jc w:val="center"/>
        </w:trPr>
        <w:tc>
          <w:tcPr>
            <w:tcW w:w="3005" w:type="dxa"/>
            <w:tcBorders>
              <w:top w:val="single" w:sz="4" w:space="0" w:color="auto"/>
              <w:bottom w:val="single" w:sz="4" w:space="0" w:color="auto"/>
            </w:tcBorders>
            <w:shd w:val="clear" w:color="auto" w:fill="BFBFBF" w:themeFill="background1" w:themeFillShade="BF"/>
            <w:vAlign w:val="center"/>
          </w:tcPr>
          <w:p w14:paraId="30FB1CCB" w14:textId="77777777" w:rsidR="00754263" w:rsidRPr="00EB6193" w:rsidRDefault="00754263" w:rsidP="00EB6193">
            <w:pPr>
              <w:spacing w:after="0"/>
              <w:jc w:val="center"/>
              <w:rPr>
                <w:rFonts w:ascii="Arial" w:hAnsi="Arial" w:cs="Arial"/>
                <w:b/>
                <w:smallCaps/>
                <w:sz w:val="20"/>
              </w:rPr>
            </w:pPr>
            <w:r w:rsidRPr="00EB6193">
              <w:rPr>
                <w:rFonts w:ascii="Arial" w:hAnsi="Arial" w:cs="Arial"/>
                <w:b/>
                <w:smallCaps/>
                <w:sz w:val="20"/>
              </w:rPr>
              <w:t>Storage refrigerators</w:t>
            </w:r>
          </w:p>
        </w:tc>
        <w:tc>
          <w:tcPr>
            <w:tcW w:w="3005" w:type="dxa"/>
            <w:tcBorders>
              <w:top w:val="single" w:sz="4" w:space="0" w:color="auto"/>
              <w:bottom w:val="single" w:sz="4" w:space="0" w:color="auto"/>
            </w:tcBorders>
            <w:shd w:val="clear" w:color="auto" w:fill="BFBFBF" w:themeFill="background1" w:themeFillShade="BF"/>
            <w:vAlign w:val="center"/>
          </w:tcPr>
          <w:p w14:paraId="2C8C58B6" w14:textId="77777777" w:rsidR="00754263" w:rsidRPr="00EB6193" w:rsidRDefault="00754263" w:rsidP="00EB6193">
            <w:pPr>
              <w:spacing w:after="0"/>
              <w:jc w:val="center"/>
              <w:rPr>
                <w:rFonts w:ascii="Arial" w:hAnsi="Arial" w:cs="Arial"/>
                <w:b/>
                <w:smallCaps/>
                <w:sz w:val="20"/>
              </w:rPr>
            </w:pPr>
            <w:r w:rsidRPr="00EB6193">
              <w:rPr>
                <w:rFonts w:ascii="Arial" w:hAnsi="Arial" w:cs="Arial"/>
                <w:b/>
                <w:smallCaps/>
                <w:sz w:val="20"/>
              </w:rPr>
              <w:t>Storage freezers</w:t>
            </w:r>
          </w:p>
        </w:tc>
      </w:tr>
      <w:tr w:rsidR="00754263" w14:paraId="75D915A6" w14:textId="77777777" w:rsidTr="00BA4EDA">
        <w:trPr>
          <w:trHeight w:val="397"/>
          <w:jc w:val="center"/>
        </w:trPr>
        <w:tc>
          <w:tcPr>
            <w:tcW w:w="3005" w:type="dxa"/>
            <w:tcBorders>
              <w:top w:val="single" w:sz="4" w:space="0" w:color="auto"/>
            </w:tcBorders>
            <w:vAlign w:val="center"/>
          </w:tcPr>
          <w:p w14:paraId="298E25F3" w14:textId="77777777" w:rsidR="00754263" w:rsidRDefault="00754263" w:rsidP="00EB6193">
            <w:pPr>
              <w:spacing w:after="0"/>
              <w:jc w:val="center"/>
              <w:rPr>
                <w:rFonts w:ascii="Arial" w:hAnsi="Arial" w:cs="Arial"/>
                <w:sz w:val="20"/>
              </w:rPr>
            </w:pPr>
            <w:r w:rsidRPr="00EF3847">
              <w:rPr>
                <w:rFonts w:ascii="Arial" w:hAnsi="Arial" w:cs="Arial"/>
                <w:sz w:val="20"/>
              </w:rPr>
              <w:t>counter refrigerators</w:t>
            </w:r>
          </w:p>
        </w:tc>
        <w:tc>
          <w:tcPr>
            <w:tcW w:w="3005" w:type="dxa"/>
            <w:tcBorders>
              <w:top w:val="single" w:sz="4" w:space="0" w:color="auto"/>
            </w:tcBorders>
            <w:vAlign w:val="center"/>
          </w:tcPr>
          <w:p w14:paraId="4D52A036" w14:textId="77777777" w:rsidR="00754263" w:rsidRDefault="00754263" w:rsidP="00EB6193">
            <w:pPr>
              <w:spacing w:after="0"/>
              <w:jc w:val="center"/>
              <w:rPr>
                <w:rFonts w:ascii="Arial" w:hAnsi="Arial" w:cs="Arial"/>
                <w:sz w:val="20"/>
              </w:rPr>
            </w:pPr>
            <w:r w:rsidRPr="00EF3847">
              <w:rPr>
                <w:rFonts w:ascii="Arial" w:hAnsi="Arial" w:cs="Arial"/>
                <w:sz w:val="20"/>
              </w:rPr>
              <w:t>counter freezers</w:t>
            </w:r>
          </w:p>
        </w:tc>
      </w:tr>
      <w:tr w:rsidR="00754263" w14:paraId="513445FB" w14:textId="77777777" w:rsidTr="00EB6193">
        <w:trPr>
          <w:trHeight w:val="397"/>
          <w:jc w:val="center"/>
        </w:trPr>
        <w:tc>
          <w:tcPr>
            <w:tcW w:w="3005" w:type="dxa"/>
            <w:vAlign w:val="center"/>
          </w:tcPr>
          <w:p w14:paraId="24207FEF" w14:textId="77777777" w:rsidR="00754263" w:rsidRDefault="00754263" w:rsidP="00EB6193">
            <w:pPr>
              <w:spacing w:after="0"/>
              <w:jc w:val="center"/>
              <w:rPr>
                <w:rFonts w:ascii="Arial" w:hAnsi="Arial" w:cs="Arial"/>
                <w:sz w:val="20"/>
              </w:rPr>
            </w:pPr>
            <w:r w:rsidRPr="00EF3847">
              <w:rPr>
                <w:rFonts w:ascii="Arial" w:hAnsi="Arial" w:cs="Arial"/>
                <w:sz w:val="20"/>
              </w:rPr>
              <w:t>refrigerators 1-door</w:t>
            </w:r>
          </w:p>
        </w:tc>
        <w:tc>
          <w:tcPr>
            <w:tcW w:w="3005" w:type="dxa"/>
            <w:vAlign w:val="center"/>
          </w:tcPr>
          <w:p w14:paraId="0DD8CCC4" w14:textId="77777777" w:rsidR="00754263" w:rsidRDefault="00754263" w:rsidP="00EB6193">
            <w:pPr>
              <w:spacing w:after="0"/>
              <w:jc w:val="center"/>
              <w:rPr>
                <w:rFonts w:ascii="Arial" w:hAnsi="Arial" w:cs="Arial"/>
                <w:sz w:val="20"/>
              </w:rPr>
            </w:pPr>
            <w:r>
              <w:rPr>
                <w:rFonts w:ascii="Arial" w:hAnsi="Arial" w:cs="Arial"/>
                <w:sz w:val="20"/>
              </w:rPr>
              <w:t>f</w:t>
            </w:r>
            <w:r w:rsidRPr="00EF3847">
              <w:rPr>
                <w:rFonts w:ascii="Arial" w:hAnsi="Arial" w:cs="Arial"/>
                <w:sz w:val="20"/>
              </w:rPr>
              <w:t>reezers 1-door</w:t>
            </w:r>
          </w:p>
        </w:tc>
      </w:tr>
      <w:tr w:rsidR="00754263" w14:paraId="53C9840F" w14:textId="77777777" w:rsidTr="00BA4EDA">
        <w:trPr>
          <w:trHeight w:val="397"/>
          <w:jc w:val="center"/>
        </w:trPr>
        <w:tc>
          <w:tcPr>
            <w:tcW w:w="3005" w:type="dxa"/>
            <w:tcBorders>
              <w:bottom w:val="single" w:sz="4" w:space="0" w:color="auto"/>
            </w:tcBorders>
            <w:vAlign w:val="center"/>
          </w:tcPr>
          <w:p w14:paraId="5D6D92A9" w14:textId="77777777" w:rsidR="00754263" w:rsidRDefault="00754263" w:rsidP="00EB6193">
            <w:pPr>
              <w:spacing w:after="0"/>
              <w:jc w:val="center"/>
              <w:rPr>
                <w:rFonts w:ascii="Arial" w:hAnsi="Arial" w:cs="Arial"/>
                <w:sz w:val="20"/>
              </w:rPr>
            </w:pPr>
            <w:r>
              <w:rPr>
                <w:rFonts w:ascii="Arial" w:hAnsi="Arial" w:cs="Arial"/>
                <w:sz w:val="20"/>
              </w:rPr>
              <w:t>refrigerators</w:t>
            </w:r>
            <w:r w:rsidRPr="00EF3847">
              <w:rPr>
                <w:rFonts w:ascii="Arial" w:hAnsi="Arial" w:cs="Arial"/>
                <w:sz w:val="20"/>
              </w:rPr>
              <w:t xml:space="preserve"> 2-doors</w:t>
            </w:r>
          </w:p>
        </w:tc>
        <w:tc>
          <w:tcPr>
            <w:tcW w:w="3005" w:type="dxa"/>
            <w:tcBorders>
              <w:bottom w:val="single" w:sz="4" w:space="0" w:color="auto"/>
            </w:tcBorders>
            <w:vAlign w:val="center"/>
          </w:tcPr>
          <w:p w14:paraId="4FA04D7D" w14:textId="77777777" w:rsidR="00754263" w:rsidRDefault="00754263" w:rsidP="00EB6193">
            <w:pPr>
              <w:spacing w:after="0"/>
              <w:jc w:val="center"/>
              <w:rPr>
                <w:rFonts w:ascii="Arial" w:hAnsi="Arial" w:cs="Arial"/>
                <w:sz w:val="20"/>
              </w:rPr>
            </w:pPr>
            <w:r>
              <w:rPr>
                <w:rFonts w:ascii="Arial" w:hAnsi="Arial" w:cs="Arial"/>
                <w:sz w:val="20"/>
              </w:rPr>
              <w:t>freezers</w:t>
            </w:r>
            <w:r w:rsidRPr="00EF3847">
              <w:rPr>
                <w:rFonts w:ascii="Arial" w:hAnsi="Arial" w:cs="Arial"/>
                <w:sz w:val="20"/>
              </w:rPr>
              <w:t xml:space="preserve"> 2-doors</w:t>
            </w:r>
          </w:p>
        </w:tc>
      </w:tr>
      <w:tr w:rsidR="00EB6193" w14:paraId="39723BFF" w14:textId="77777777" w:rsidTr="00BA4EDA">
        <w:trPr>
          <w:trHeight w:val="397"/>
          <w:jc w:val="center"/>
        </w:trPr>
        <w:tc>
          <w:tcPr>
            <w:tcW w:w="6009" w:type="dxa"/>
            <w:gridSpan w:val="2"/>
            <w:tcBorders>
              <w:top w:val="single" w:sz="4" w:space="0" w:color="auto"/>
              <w:bottom w:val="single" w:sz="4" w:space="0" w:color="auto"/>
            </w:tcBorders>
            <w:vAlign w:val="center"/>
          </w:tcPr>
          <w:p w14:paraId="74DC1082" w14:textId="77777777" w:rsidR="00754263" w:rsidRDefault="00754263" w:rsidP="00EB6193">
            <w:pPr>
              <w:spacing w:after="0"/>
              <w:jc w:val="center"/>
              <w:rPr>
                <w:rFonts w:ascii="Arial" w:hAnsi="Arial" w:cs="Arial"/>
                <w:sz w:val="20"/>
              </w:rPr>
            </w:pPr>
            <w:r>
              <w:rPr>
                <w:rFonts w:ascii="Arial" w:hAnsi="Arial" w:cs="Arial"/>
                <w:sz w:val="20"/>
              </w:rPr>
              <w:t>r</w:t>
            </w:r>
            <w:r w:rsidRPr="00EF3847">
              <w:rPr>
                <w:rFonts w:ascii="Arial" w:hAnsi="Arial" w:cs="Arial"/>
                <w:sz w:val="20"/>
              </w:rPr>
              <w:t>efrigerator-freezers</w:t>
            </w:r>
          </w:p>
        </w:tc>
      </w:tr>
    </w:tbl>
    <w:p w14:paraId="6E746759" w14:textId="77777777" w:rsidR="00754263" w:rsidRDefault="00754263" w:rsidP="00A176CC">
      <w:pPr>
        <w:spacing w:after="0" w:line="300" w:lineRule="exact"/>
        <w:jc w:val="both"/>
        <w:rPr>
          <w:rFonts w:ascii="Arial" w:hAnsi="Arial" w:cs="Arial"/>
          <w:sz w:val="20"/>
        </w:rPr>
      </w:pPr>
    </w:p>
    <w:p w14:paraId="02ADA6A4" w14:textId="77777777" w:rsidR="00754263" w:rsidRDefault="00754263" w:rsidP="00A176CC">
      <w:pPr>
        <w:spacing w:after="0" w:line="300" w:lineRule="exact"/>
        <w:jc w:val="both"/>
        <w:rPr>
          <w:rFonts w:ascii="Arial" w:hAnsi="Arial" w:cs="Arial"/>
          <w:sz w:val="20"/>
        </w:rPr>
      </w:pPr>
      <w:r w:rsidRPr="00EF3847">
        <w:rPr>
          <w:rFonts w:ascii="Arial" w:hAnsi="Arial" w:cs="Arial"/>
          <w:sz w:val="20"/>
        </w:rPr>
        <w:t xml:space="preserve">Considering the models listed on </w:t>
      </w:r>
      <w:r w:rsidR="005A2F08">
        <w:rPr>
          <w:rFonts w:ascii="Arial" w:hAnsi="Arial" w:cs="Arial"/>
          <w:sz w:val="20"/>
        </w:rPr>
        <w:t xml:space="preserve">Topten </w:t>
      </w:r>
      <w:r w:rsidRPr="00EF3847">
        <w:rPr>
          <w:rFonts w:ascii="Arial" w:hAnsi="Arial" w:cs="Arial"/>
          <w:sz w:val="20"/>
        </w:rPr>
        <w:t>and the following assumptions, it is possible to achieve the savings indicated in the next table.</w:t>
      </w:r>
    </w:p>
    <w:p w14:paraId="5ADE84DE" w14:textId="77777777" w:rsidR="00A176CC" w:rsidRPr="000252AB" w:rsidRDefault="00897E50" w:rsidP="00A176CC">
      <w:pPr>
        <w:spacing w:after="0" w:line="300" w:lineRule="exact"/>
        <w:jc w:val="both"/>
        <w:rPr>
          <w:rFonts w:ascii="Arial" w:hAnsi="Arial" w:cs="Arial"/>
          <w:sz w:val="20"/>
        </w:rPr>
      </w:pPr>
      <w:r>
        <w:rPr>
          <w:rFonts w:ascii="Arial" w:hAnsi="Arial" w:cs="Arial"/>
          <w:noProof/>
          <w:sz w:val="20"/>
          <w:lang w:val="de-DE" w:eastAsia="de-DE"/>
        </w:rPr>
        <mc:AlternateContent>
          <mc:Choice Requires="wps">
            <w:drawing>
              <wp:anchor distT="0" distB="0" distL="114300" distR="114300" simplePos="0" relativeHeight="251662336" behindDoc="0" locked="0" layoutInCell="1" allowOverlap="1" wp14:anchorId="484A687C" wp14:editId="69974066">
                <wp:simplePos x="0" y="0"/>
                <wp:positionH relativeFrom="column">
                  <wp:posOffset>840105</wp:posOffset>
                </wp:positionH>
                <wp:positionV relativeFrom="paragraph">
                  <wp:posOffset>165100</wp:posOffset>
                </wp:positionV>
                <wp:extent cx="205740" cy="44831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 cy="448310"/>
                        </a:xfrm>
                        <a:prstGeom prst="leftBrace">
                          <a:avLst>
                            <a:gd name="adj1" fmla="val 24691"/>
                            <a:gd name="adj2" fmla="val 50000"/>
                          </a:avLst>
                        </a:prstGeom>
                        <a:noFill/>
                        <a:ln w="9525">
                          <a:solidFill>
                            <a:schemeClr val="tx1">
                              <a:lumMod val="100000"/>
                              <a:lumOff val="0"/>
                            </a:schemeClr>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8536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66.15pt;margin-top:13pt;width:16.2pt;height:3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" adj="2448" strokecolor="black [3213]"/>
            </w:pict>
          </mc:Fallback>
        </mc:AlternateContent>
      </w:r>
    </w:p>
    <w:tbl>
      <w:tblPr>
        <w:tblW w:w="9072" w:type="dxa"/>
        <w:tblCellMar>
          <w:left w:w="0" w:type="dxa"/>
          <w:right w:w="0" w:type="dxa"/>
        </w:tblCellMar>
        <w:tblLook w:val="04A0" w:firstRow="1" w:lastRow="0" w:firstColumn="1" w:lastColumn="0" w:noHBand="0" w:noVBand="1"/>
      </w:tblPr>
      <w:tblGrid>
        <w:gridCol w:w="1701"/>
        <w:gridCol w:w="7371"/>
      </w:tblGrid>
      <w:tr w:rsidR="00A176CC" w:rsidRPr="00D46396" w14:paraId="3E91E160" w14:textId="77777777" w:rsidTr="00D07C2A">
        <w:trPr>
          <w:trHeight w:val="351"/>
        </w:trPr>
        <w:tc>
          <w:tcPr>
            <w:tcW w:w="1701" w:type="dxa"/>
            <w:vMerge w:val="restart"/>
            <w:vAlign w:val="center"/>
          </w:tcPr>
          <w:p w14:paraId="259C27B2" w14:textId="77777777" w:rsidR="00A176CC" w:rsidRPr="000252AB" w:rsidRDefault="00A176CC" w:rsidP="005A2F08">
            <w:pPr>
              <w:spacing w:line="300" w:lineRule="exact"/>
              <w:rPr>
                <w:rFonts w:ascii="Arial" w:hAnsi="Arial" w:cs="Arial"/>
                <w:sz w:val="20"/>
              </w:rPr>
            </w:pPr>
            <w:r w:rsidRPr="000252AB">
              <w:rPr>
                <w:rFonts w:ascii="Arial" w:hAnsi="Arial" w:cs="Arial"/>
                <w:sz w:val="20"/>
              </w:rPr>
              <w:t>Assumptions</w:t>
            </w:r>
          </w:p>
        </w:tc>
        <w:tc>
          <w:tcPr>
            <w:tcW w:w="7371" w:type="dxa"/>
          </w:tcPr>
          <w:p w14:paraId="72ABA97C" w14:textId="71E2603F" w:rsidR="00A176CC" w:rsidRPr="00D07C2A" w:rsidRDefault="00A176CC" w:rsidP="00D07C2A">
            <w:pPr>
              <w:tabs>
                <w:tab w:val="left" w:pos="284"/>
              </w:tabs>
              <w:spacing w:after="0" w:line="300" w:lineRule="exact"/>
              <w:rPr>
                <w:rFonts w:ascii="Arial" w:hAnsi="Arial" w:cs="Arial"/>
                <w:sz w:val="20"/>
              </w:rPr>
            </w:pPr>
            <w:r w:rsidRPr="00D07C2A">
              <w:rPr>
                <w:rFonts w:ascii="Arial" w:hAnsi="Arial" w:cs="Arial"/>
                <w:sz w:val="20"/>
              </w:rPr>
              <w:t>Life</w:t>
            </w:r>
            <w:r w:rsidR="00331383">
              <w:rPr>
                <w:rFonts w:ascii="Arial" w:hAnsi="Arial" w:cs="Arial"/>
                <w:sz w:val="20"/>
              </w:rPr>
              <w:t>t</w:t>
            </w:r>
            <w:r w:rsidRPr="00D07C2A">
              <w:rPr>
                <w:rFonts w:ascii="Arial" w:hAnsi="Arial" w:cs="Arial"/>
                <w:sz w:val="20"/>
              </w:rPr>
              <w:t xml:space="preserve">ime expectation: </w:t>
            </w:r>
            <w:r w:rsidR="00B20AD9" w:rsidRPr="00D07C2A">
              <w:rPr>
                <w:rFonts w:ascii="Arial" w:hAnsi="Arial" w:cs="Arial"/>
                <w:sz w:val="20"/>
              </w:rPr>
              <w:t>8</w:t>
            </w:r>
            <w:r w:rsidRPr="00D07C2A">
              <w:rPr>
                <w:rFonts w:ascii="Arial" w:hAnsi="Arial" w:cs="Arial"/>
                <w:sz w:val="20"/>
              </w:rPr>
              <w:t xml:space="preserve"> years</w:t>
            </w:r>
          </w:p>
        </w:tc>
      </w:tr>
      <w:tr w:rsidR="00A176CC" w:rsidRPr="00D46396" w14:paraId="04978593" w14:textId="77777777" w:rsidTr="00D07C2A">
        <w:trPr>
          <w:trHeight w:val="351"/>
        </w:trPr>
        <w:tc>
          <w:tcPr>
            <w:tcW w:w="1701" w:type="dxa"/>
            <w:vMerge/>
            <w:vAlign w:val="center"/>
          </w:tcPr>
          <w:p w14:paraId="7D7FE5EE" w14:textId="77777777" w:rsidR="00A176CC" w:rsidRPr="00D46396" w:rsidRDefault="00A176CC" w:rsidP="00A176CC">
            <w:pPr>
              <w:spacing w:line="300" w:lineRule="exact"/>
              <w:rPr>
                <w:rFonts w:ascii="Arial" w:hAnsi="Arial" w:cs="Arial"/>
                <w:sz w:val="20"/>
              </w:rPr>
            </w:pPr>
          </w:p>
        </w:tc>
        <w:tc>
          <w:tcPr>
            <w:tcW w:w="7371" w:type="dxa"/>
          </w:tcPr>
          <w:p w14:paraId="2EA4D54C" w14:textId="77777777" w:rsidR="00A176CC" w:rsidRPr="00D07C2A" w:rsidRDefault="00A176CC" w:rsidP="00D07C2A">
            <w:pPr>
              <w:tabs>
                <w:tab w:val="left" w:pos="284"/>
              </w:tabs>
              <w:spacing w:after="0" w:line="300" w:lineRule="exact"/>
              <w:rPr>
                <w:rFonts w:ascii="Arial" w:hAnsi="Arial" w:cs="Arial"/>
                <w:sz w:val="20"/>
              </w:rPr>
            </w:pPr>
            <w:r w:rsidRPr="00D07C2A">
              <w:rPr>
                <w:rFonts w:ascii="Arial" w:hAnsi="Arial" w:cs="Arial"/>
                <w:sz w:val="20"/>
              </w:rPr>
              <w:t>Electricity cost: 0,20 €/kWh</w:t>
            </w:r>
          </w:p>
        </w:tc>
      </w:tr>
    </w:tbl>
    <w:p w14:paraId="43EC1E63" w14:textId="77777777" w:rsidR="00A176CC" w:rsidRDefault="00A176CC" w:rsidP="00A176CC">
      <w:pPr>
        <w:spacing w:line="240" w:lineRule="exact"/>
        <w:jc w:val="both"/>
        <w:rPr>
          <w:rFonts w:ascii="Arial" w:hAnsi="Arial" w:cs="Arial"/>
          <w:sz w:val="20"/>
        </w:rPr>
      </w:pPr>
    </w:p>
    <w:p w14:paraId="54568877" w14:textId="77777777" w:rsidR="002E19B8" w:rsidRDefault="002E19B8" w:rsidP="004D756B">
      <w:pPr>
        <w:spacing w:before="120" w:after="0" w:line="300" w:lineRule="exact"/>
        <w:rPr>
          <w:rFonts w:ascii="Arial" w:hAnsi="Arial" w:cs="Arial"/>
          <w:sz w:val="20"/>
        </w:rPr>
      </w:pPr>
    </w:p>
    <w:tbl>
      <w:tblPr>
        <w:tblW w:w="93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72"/>
        <w:gridCol w:w="1573"/>
        <w:gridCol w:w="907"/>
        <w:gridCol w:w="1195"/>
        <w:gridCol w:w="1144"/>
        <w:gridCol w:w="1701"/>
        <w:gridCol w:w="1345"/>
      </w:tblGrid>
      <w:tr w:rsidR="00FA3913" w:rsidRPr="00D46396" w14:paraId="2037532C" w14:textId="77777777" w:rsidTr="00EB6193">
        <w:trPr>
          <w:trHeight w:val="437"/>
          <w:jc w:val="center"/>
        </w:trPr>
        <w:tc>
          <w:tcPr>
            <w:tcW w:w="1472" w:type="dxa"/>
            <w:tcBorders>
              <w:top w:val="nil"/>
              <w:left w:val="nil"/>
              <w:bottom w:val="nil"/>
              <w:right w:val="nil"/>
            </w:tcBorders>
          </w:tcPr>
          <w:p w14:paraId="16BE2888" w14:textId="77777777" w:rsidR="003709FF" w:rsidRPr="00D46396" w:rsidRDefault="003709FF" w:rsidP="003709FF">
            <w:pPr>
              <w:spacing w:before="80" w:after="80"/>
              <w:jc w:val="center"/>
              <w:rPr>
                <w:rFonts w:ascii="Arial" w:hAnsi="Arial" w:cs="Arial"/>
                <w:sz w:val="20"/>
              </w:rPr>
            </w:pPr>
          </w:p>
        </w:tc>
        <w:tc>
          <w:tcPr>
            <w:tcW w:w="1573" w:type="dxa"/>
            <w:tcBorders>
              <w:top w:val="nil"/>
              <w:left w:val="nil"/>
              <w:bottom w:val="nil"/>
              <w:right w:val="single" w:sz="4" w:space="0" w:color="auto"/>
            </w:tcBorders>
            <w:vAlign w:val="center"/>
          </w:tcPr>
          <w:p w14:paraId="1825A115" w14:textId="77777777" w:rsidR="003709FF" w:rsidRPr="00D46396" w:rsidRDefault="003709FF" w:rsidP="003709FF">
            <w:pPr>
              <w:spacing w:before="80" w:after="80"/>
              <w:jc w:val="center"/>
              <w:rPr>
                <w:rFonts w:ascii="Arial" w:hAnsi="Arial" w:cs="Arial"/>
                <w:sz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6A15487" w14:textId="77777777" w:rsidR="003709FF" w:rsidRPr="00D46396" w:rsidRDefault="003709FF" w:rsidP="00D07C2A">
            <w:pPr>
              <w:spacing w:before="80" w:after="80"/>
              <w:jc w:val="center"/>
              <w:rPr>
                <w:rFonts w:ascii="Arial" w:hAnsi="Arial" w:cs="Arial"/>
                <w:b/>
                <w:sz w:val="20"/>
              </w:rPr>
            </w:pPr>
            <w:r w:rsidRPr="00EB6193">
              <w:rPr>
                <w:rFonts w:ascii="Arial" w:hAnsi="Arial" w:cs="Arial"/>
                <w:b/>
                <w:smallCaps/>
                <w:sz w:val="20"/>
              </w:rPr>
              <w:t xml:space="preserve">Volume  </w:t>
            </w:r>
            <w:r>
              <w:rPr>
                <w:rFonts w:ascii="Arial" w:hAnsi="Arial" w:cs="Arial"/>
                <w:b/>
                <w:sz w:val="20"/>
              </w:rPr>
              <w:t xml:space="preserve">      (litr</w:t>
            </w:r>
            <w:r w:rsidR="00D07C2A">
              <w:rPr>
                <w:rFonts w:ascii="Arial" w:hAnsi="Arial" w:cs="Arial"/>
                <w:b/>
                <w:sz w:val="20"/>
              </w:rPr>
              <w:t>e</w:t>
            </w:r>
            <w:r>
              <w:rPr>
                <w:rFonts w:ascii="Arial" w:hAnsi="Arial" w:cs="Arial"/>
                <w:b/>
                <w:sz w:val="20"/>
              </w:rPr>
              <w:t>s)</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634BE33" w14:textId="77777777" w:rsidR="003709FF" w:rsidRPr="00EB6193" w:rsidRDefault="003709FF" w:rsidP="003860B7">
            <w:pPr>
              <w:spacing w:before="80" w:after="80"/>
              <w:jc w:val="center"/>
              <w:rPr>
                <w:rFonts w:ascii="Arial" w:hAnsi="Arial" w:cs="Arial"/>
                <w:b/>
                <w:smallCaps/>
                <w:sz w:val="20"/>
              </w:rPr>
            </w:pPr>
            <w:r w:rsidRPr="00EB6193">
              <w:rPr>
                <w:rFonts w:ascii="Arial" w:hAnsi="Arial" w:cs="Arial"/>
                <w:b/>
                <w:smallCaps/>
                <w:sz w:val="20"/>
              </w:rPr>
              <w:t>Refrigerant</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50716772" w14:textId="77777777" w:rsidR="003709FF" w:rsidRPr="00D46396" w:rsidRDefault="003709FF" w:rsidP="003709FF">
            <w:pPr>
              <w:spacing w:before="80" w:after="80"/>
              <w:jc w:val="center"/>
              <w:rPr>
                <w:rFonts w:ascii="Arial" w:hAnsi="Arial" w:cs="Arial"/>
                <w:b/>
                <w:sz w:val="20"/>
              </w:rPr>
            </w:pPr>
            <w:r w:rsidRPr="00EB6193">
              <w:rPr>
                <w:rFonts w:ascii="Arial" w:hAnsi="Arial" w:cs="Arial"/>
                <w:b/>
                <w:smallCaps/>
                <w:sz w:val="20"/>
              </w:rPr>
              <w:t xml:space="preserve">Energy </w:t>
            </w:r>
            <w:r>
              <w:rPr>
                <w:rFonts w:ascii="Arial" w:hAnsi="Arial" w:cs="Arial"/>
                <w:b/>
                <w:sz w:val="20"/>
              </w:rPr>
              <w:t>(kWh/year)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9A4DBE" w14:textId="77777777" w:rsidR="003709FF" w:rsidRPr="00D46396" w:rsidRDefault="003709FF" w:rsidP="003709FF">
            <w:pPr>
              <w:spacing w:before="80" w:after="80"/>
              <w:jc w:val="center"/>
              <w:rPr>
                <w:rFonts w:ascii="Arial" w:hAnsi="Arial" w:cs="Arial"/>
                <w:b/>
                <w:sz w:val="20"/>
              </w:rPr>
            </w:pPr>
            <w:r w:rsidRPr="00EB6193">
              <w:rPr>
                <w:rFonts w:ascii="Arial" w:hAnsi="Arial" w:cs="Arial"/>
                <w:b/>
                <w:smallCaps/>
                <w:sz w:val="20"/>
              </w:rPr>
              <w:t>Electricity costs</w:t>
            </w:r>
            <w:r>
              <w:rPr>
                <w:rFonts w:ascii="Arial" w:hAnsi="Arial" w:cs="Arial"/>
                <w:b/>
                <w:sz w:val="20"/>
              </w:rPr>
              <w:t xml:space="preserve"> (€ in 8 years)</w:t>
            </w:r>
          </w:p>
        </w:tc>
        <w:tc>
          <w:tcPr>
            <w:tcW w:w="13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FA536E3" w14:textId="77777777" w:rsidR="003709FF" w:rsidRPr="00D46396" w:rsidRDefault="003709FF" w:rsidP="003709FF">
            <w:pPr>
              <w:spacing w:before="80" w:after="80"/>
              <w:jc w:val="center"/>
              <w:rPr>
                <w:rFonts w:ascii="Arial" w:hAnsi="Arial" w:cs="Arial"/>
                <w:b/>
                <w:sz w:val="20"/>
              </w:rPr>
            </w:pPr>
            <w:r w:rsidRPr="00EB6193">
              <w:rPr>
                <w:rFonts w:ascii="Arial" w:hAnsi="Arial" w:cs="Arial"/>
                <w:b/>
                <w:smallCaps/>
                <w:sz w:val="20"/>
              </w:rPr>
              <w:t xml:space="preserve">Savings </w:t>
            </w:r>
            <w:r>
              <w:rPr>
                <w:rFonts w:ascii="Arial" w:hAnsi="Arial" w:cs="Arial"/>
                <w:b/>
                <w:sz w:val="20"/>
              </w:rPr>
              <w:t xml:space="preserve">             (€ in 8 years)</w:t>
            </w:r>
          </w:p>
        </w:tc>
      </w:tr>
      <w:tr w:rsidR="00EF3847" w:rsidRPr="00785F24" w14:paraId="6BB6F278" w14:textId="77777777" w:rsidTr="00EB6193">
        <w:trPr>
          <w:trHeight w:val="170"/>
          <w:jc w:val="center"/>
        </w:trPr>
        <w:tc>
          <w:tcPr>
            <w:tcW w:w="1472" w:type="dxa"/>
            <w:tcBorders>
              <w:top w:val="nil"/>
              <w:left w:val="nil"/>
              <w:bottom w:val="single" w:sz="4" w:space="0" w:color="auto"/>
              <w:right w:val="nil"/>
            </w:tcBorders>
            <w:shd w:val="clear" w:color="auto" w:fill="auto"/>
            <w:vAlign w:val="center"/>
          </w:tcPr>
          <w:p w14:paraId="057E7503" w14:textId="77777777" w:rsidR="00785F24" w:rsidRPr="00785F24" w:rsidRDefault="00785F24" w:rsidP="00785F24">
            <w:pPr>
              <w:spacing w:after="0"/>
              <w:jc w:val="center"/>
              <w:rPr>
                <w:rFonts w:ascii="Arial" w:hAnsi="Arial" w:cs="Arial"/>
                <w:b/>
                <w:smallCaps/>
                <w:sz w:val="4"/>
                <w:szCs w:val="4"/>
              </w:rPr>
            </w:pPr>
          </w:p>
        </w:tc>
        <w:tc>
          <w:tcPr>
            <w:tcW w:w="1573" w:type="dxa"/>
            <w:tcBorders>
              <w:top w:val="nil"/>
              <w:left w:val="nil"/>
              <w:bottom w:val="single" w:sz="4" w:space="0" w:color="auto"/>
              <w:right w:val="nil"/>
            </w:tcBorders>
            <w:shd w:val="clear" w:color="auto" w:fill="auto"/>
            <w:vAlign w:val="center"/>
          </w:tcPr>
          <w:p w14:paraId="5F5BA624" w14:textId="77777777" w:rsidR="00785F24" w:rsidRPr="00785F24" w:rsidRDefault="00785F24" w:rsidP="00785F24">
            <w:pPr>
              <w:spacing w:after="0"/>
              <w:jc w:val="center"/>
              <w:rPr>
                <w:rFonts w:ascii="Arial" w:hAnsi="Arial" w:cs="Arial"/>
                <w:b/>
                <w:smallCaps/>
                <w:sz w:val="4"/>
                <w:szCs w:val="4"/>
              </w:rPr>
            </w:pPr>
          </w:p>
        </w:tc>
        <w:tc>
          <w:tcPr>
            <w:tcW w:w="907" w:type="dxa"/>
            <w:tcBorders>
              <w:top w:val="single" w:sz="4" w:space="0" w:color="auto"/>
              <w:left w:val="nil"/>
              <w:bottom w:val="single" w:sz="4" w:space="0" w:color="auto"/>
              <w:right w:val="nil"/>
            </w:tcBorders>
            <w:shd w:val="clear" w:color="auto" w:fill="auto"/>
            <w:vAlign w:val="center"/>
          </w:tcPr>
          <w:p w14:paraId="5A0199CE" w14:textId="77777777" w:rsidR="00785F24" w:rsidRPr="00785F24" w:rsidRDefault="00785F24" w:rsidP="00785F24">
            <w:pPr>
              <w:spacing w:after="0"/>
              <w:jc w:val="center"/>
              <w:rPr>
                <w:rFonts w:ascii="Arial" w:hAnsi="Arial" w:cs="Arial"/>
                <w:b/>
                <w:smallCaps/>
                <w:sz w:val="4"/>
                <w:szCs w:val="4"/>
              </w:rPr>
            </w:pPr>
          </w:p>
        </w:tc>
        <w:tc>
          <w:tcPr>
            <w:tcW w:w="1195" w:type="dxa"/>
            <w:tcBorders>
              <w:top w:val="single" w:sz="4" w:space="0" w:color="auto"/>
              <w:left w:val="nil"/>
              <w:bottom w:val="single" w:sz="4" w:space="0" w:color="auto"/>
              <w:right w:val="nil"/>
            </w:tcBorders>
            <w:shd w:val="clear" w:color="auto" w:fill="auto"/>
            <w:vAlign w:val="center"/>
          </w:tcPr>
          <w:p w14:paraId="0A764ECD" w14:textId="77777777" w:rsidR="00785F24" w:rsidRPr="00785F24" w:rsidRDefault="00785F24" w:rsidP="00785F24">
            <w:pPr>
              <w:spacing w:after="0"/>
              <w:jc w:val="center"/>
              <w:rPr>
                <w:rFonts w:ascii="Arial" w:hAnsi="Arial" w:cs="Arial"/>
                <w:b/>
                <w:smallCaps/>
                <w:sz w:val="4"/>
                <w:szCs w:val="4"/>
              </w:rPr>
            </w:pPr>
          </w:p>
        </w:tc>
        <w:tc>
          <w:tcPr>
            <w:tcW w:w="1144" w:type="dxa"/>
            <w:tcBorders>
              <w:top w:val="single" w:sz="4" w:space="0" w:color="auto"/>
              <w:left w:val="nil"/>
              <w:bottom w:val="single" w:sz="4" w:space="0" w:color="auto"/>
              <w:right w:val="nil"/>
            </w:tcBorders>
            <w:shd w:val="clear" w:color="auto" w:fill="auto"/>
            <w:vAlign w:val="center"/>
          </w:tcPr>
          <w:p w14:paraId="77B9D594" w14:textId="77777777" w:rsidR="00785F24" w:rsidRPr="00785F24" w:rsidRDefault="00785F24" w:rsidP="00785F24">
            <w:pPr>
              <w:spacing w:after="0"/>
              <w:jc w:val="center"/>
              <w:rPr>
                <w:rFonts w:ascii="Arial" w:hAnsi="Arial" w:cs="Arial"/>
                <w:b/>
                <w:smallCaps/>
                <w:sz w:val="4"/>
                <w:szCs w:val="4"/>
              </w:rPr>
            </w:pPr>
          </w:p>
        </w:tc>
        <w:tc>
          <w:tcPr>
            <w:tcW w:w="1701" w:type="dxa"/>
            <w:tcBorders>
              <w:top w:val="single" w:sz="4" w:space="0" w:color="auto"/>
              <w:left w:val="nil"/>
              <w:bottom w:val="single" w:sz="4" w:space="0" w:color="auto"/>
              <w:right w:val="nil"/>
            </w:tcBorders>
            <w:shd w:val="clear" w:color="auto" w:fill="auto"/>
            <w:vAlign w:val="center"/>
          </w:tcPr>
          <w:p w14:paraId="2F437711" w14:textId="77777777" w:rsidR="00785F24" w:rsidRPr="00785F24" w:rsidRDefault="00785F24" w:rsidP="00785F24">
            <w:pPr>
              <w:spacing w:after="0"/>
              <w:jc w:val="center"/>
              <w:rPr>
                <w:rFonts w:ascii="Arial" w:hAnsi="Arial" w:cs="Arial"/>
                <w:b/>
                <w:smallCaps/>
                <w:sz w:val="4"/>
                <w:szCs w:val="4"/>
              </w:rPr>
            </w:pPr>
          </w:p>
        </w:tc>
        <w:tc>
          <w:tcPr>
            <w:tcW w:w="1345" w:type="dxa"/>
            <w:tcBorders>
              <w:top w:val="single" w:sz="4" w:space="0" w:color="auto"/>
              <w:left w:val="nil"/>
              <w:bottom w:val="single" w:sz="4" w:space="0" w:color="auto"/>
              <w:right w:val="nil"/>
            </w:tcBorders>
            <w:shd w:val="clear" w:color="auto" w:fill="auto"/>
            <w:vAlign w:val="center"/>
          </w:tcPr>
          <w:p w14:paraId="4A3B9B05" w14:textId="77777777" w:rsidR="00785F24" w:rsidRPr="00785F24" w:rsidRDefault="00785F24" w:rsidP="00785F24">
            <w:pPr>
              <w:spacing w:after="0"/>
              <w:jc w:val="center"/>
              <w:rPr>
                <w:rFonts w:ascii="Arial" w:hAnsi="Arial" w:cs="Arial"/>
                <w:b/>
                <w:smallCaps/>
                <w:sz w:val="4"/>
                <w:szCs w:val="4"/>
              </w:rPr>
            </w:pPr>
          </w:p>
        </w:tc>
      </w:tr>
      <w:tr w:rsidR="00785F24" w:rsidRPr="00D46396" w14:paraId="6A52FDE8" w14:textId="77777777" w:rsidTr="00EB6193">
        <w:trPr>
          <w:trHeight w:val="454"/>
          <w:jc w:val="center"/>
        </w:trPr>
        <w:tc>
          <w:tcPr>
            <w:tcW w:w="1472" w:type="dxa"/>
            <w:vMerge w:val="restart"/>
            <w:tcBorders>
              <w:top w:val="single" w:sz="4" w:space="0" w:color="auto"/>
              <w:left w:val="single" w:sz="4" w:space="0" w:color="auto"/>
              <w:bottom w:val="single" w:sz="4" w:space="0" w:color="auto"/>
              <w:right w:val="single" w:sz="4" w:space="0" w:color="auto"/>
            </w:tcBorders>
            <w:vAlign w:val="center"/>
          </w:tcPr>
          <w:p w14:paraId="6480D5C2" w14:textId="77777777" w:rsidR="003709FF" w:rsidRPr="00785F24" w:rsidRDefault="00120C15" w:rsidP="003709FF">
            <w:pPr>
              <w:spacing w:before="80" w:after="80"/>
              <w:jc w:val="center"/>
              <w:rPr>
                <w:rFonts w:ascii="Arial" w:hAnsi="Arial" w:cs="Arial"/>
                <w:b/>
                <w:smallCaps/>
                <w:sz w:val="20"/>
              </w:rPr>
            </w:pPr>
            <w:r w:rsidRPr="00785F24">
              <w:rPr>
                <w:rFonts w:ascii="Arial" w:hAnsi="Arial" w:cs="Arial"/>
                <w:b/>
                <w:smallCaps/>
                <w:sz w:val="20"/>
              </w:rPr>
              <w:t>Storage counter refrigerators</w:t>
            </w:r>
          </w:p>
        </w:tc>
        <w:tc>
          <w:tcPr>
            <w:tcW w:w="15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D957088" w14:textId="77777777" w:rsidR="003709FF" w:rsidRPr="00785F24" w:rsidRDefault="003709FF" w:rsidP="003709FF">
            <w:pPr>
              <w:spacing w:before="80" w:after="80"/>
              <w:rPr>
                <w:rFonts w:ascii="Arial" w:hAnsi="Arial" w:cs="Arial"/>
                <w:sz w:val="20"/>
              </w:rPr>
            </w:pPr>
            <w:r w:rsidRPr="00785F24">
              <w:rPr>
                <w:rFonts w:ascii="Arial" w:hAnsi="Arial" w:cs="Arial"/>
                <w:sz w:val="20"/>
              </w:rPr>
              <w:t xml:space="preserve"> Topten model</w:t>
            </w:r>
          </w:p>
        </w:tc>
        <w:tc>
          <w:tcPr>
            <w:tcW w:w="90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90AF151" w14:textId="77777777" w:rsidR="003709FF" w:rsidRPr="00D46396" w:rsidRDefault="00632C21" w:rsidP="00622766">
            <w:pPr>
              <w:spacing w:before="80" w:after="80"/>
              <w:jc w:val="center"/>
              <w:rPr>
                <w:rFonts w:ascii="Arial" w:hAnsi="Arial" w:cs="Arial"/>
                <w:sz w:val="20"/>
              </w:rPr>
            </w:pPr>
            <w:r>
              <w:rPr>
                <w:rFonts w:ascii="Arial" w:hAnsi="Arial" w:cs="Arial"/>
                <w:sz w:val="20"/>
              </w:rPr>
              <w:t>1</w:t>
            </w:r>
            <w:r w:rsidR="00622766">
              <w:rPr>
                <w:rFonts w:ascii="Arial" w:hAnsi="Arial" w:cs="Arial"/>
                <w:sz w:val="20"/>
              </w:rPr>
              <w:t>98</w:t>
            </w:r>
          </w:p>
        </w:tc>
        <w:tc>
          <w:tcPr>
            <w:tcW w:w="11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3D87716" w14:textId="77777777" w:rsidR="003709FF" w:rsidRPr="00D46396" w:rsidRDefault="00632C21" w:rsidP="00622766">
            <w:pPr>
              <w:spacing w:before="80" w:after="80"/>
              <w:jc w:val="center"/>
              <w:rPr>
                <w:rFonts w:ascii="Arial" w:hAnsi="Arial" w:cs="Arial"/>
                <w:sz w:val="20"/>
              </w:rPr>
            </w:pPr>
            <w:r>
              <w:rPr>
                <w:rFonts w:ascii="Arial" w:hAnsi="Arial" w:cs="Arial"/>
                <w:sz w:val="20"/>
              </w:rPr>
              <w:t>R</w:t>
            </w:r>
            <w:r w:rsidR="00622766">
              <w:rPr>
                <w:rFonts w:ascii="Arial" w:hAnsi="Arial" w:cs="Arial"/>
                <w:sz w:val="20"/>
              </w:rPr>
              <w:t>290</w:t>
            </w:r>
          </w:p>
        </w:tc>
        <w:tc>
          <w:tcPr>
            <w:tcW w:w="114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25D457C" w14:textId="77777777" w:rsidR="003709FF" w:rsidRPr="00D46396" w:rsidRDefault="00622766" w:rsidP="003709FF">
            <w:pPr>
              <w:spacing w:before="80" w:after="80"/>
              <w:jc w:val="center"/>
              <w:rPr>
                <w:rFonts w:ascii="Arial" w:hAnsi="Arial" w:cs="Arial"/>
                <w:sz w:val="20"/>
              </w:rPr>
            </w:pPr>
            <w:r>
              <w:rPr>
                <w:rFonts w:ascii="Arial" w:hAnsi="Arial" w:cs="Arial"/>
                <w:sz w:val="20"/>
              </w:rPr>
              <w:t>456</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F3F6C42" w14:textId="77777777" w:rsidR="003709FF" w:rsidRPr="0049324D" w:rsidRDefault="00622766" w:rsidP="003709FF">
            <w:pPr>
              <w:spacing w:before="80" w:after="80"/>
              <w:jc w:val="center"/>
              <w:rPr>
                <w:rFonts w:ascii="Arial" w:hAnsi="Arial" w:cs="Arial"/>
                <w:sz w:val="20"/>
              </w:rPr>
            </w:pPr>
            <w:r>
              <w:rPr>
                <w:rFonts w:ascii="Arial" w:hAnsi="Arial" w:cs="Arial"/>
                <w:sz w:val="20"/>
              </w:rPr>
              <w:t>730</w:t>
            </w:r>
          </w:p>
        </w:tc>
        <w:tc>
          <w:tcPr>
            <w:tcW w:w="1345"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0F28DB06" w14:textId="77777777" w:rsidR="00785F24" w:rsidRPr="00785F24" w:rsidRDefault="00622766" w:rsidP="0087697F">
            <w:pPr>
              <w:spacing w:before="80" w:after="80"/>
              <w:jc w:val="center"/>
              <w:rPr>
                <w:rFonts w:ascii="Arial" w:hAnsi="Arial" w:cs="Arial"/>
                <w:b/>
                <w:sz w:val="20"/>
              </w:rPr>
            </w:pPr>
            <w:r>
              <w:rPr>
                <w:rFonts w:ascii="Arial" w:hAnsi="Arial" w:cs="Arial"/>
                <w:b/>
                <w:sz w:val="20"/>
              </w:rPr>
              <w:t>49</w:t>
            </w:r>
            <w:r w:rsidR="00785F24" w:rsidRPr="00785F24">
              <w:rPr>
                <w:rFonts w:ascii="Arial" w:hAnsi="Arial" w:cs="Arial"/>
                <w:b/>
                <w:sz w:val="20"/>
              </w:rPr>
              <w:t>% energy/unit</w:t>
            </w:r>
          </w:p>
          <w:p w14:paraId="2D672DC1" w14:textId="77777777" w:rsidR="003709FF" w:rsidRPr="00D46396" w:rsidRDefault="00622766" w:rsidP="00785F24">
            <w:pPr>
              <w:spacing w:before="80" w:after="80"/>
              <w:jc w:val="center"/>
              <w:rPr>
                <w:rFonts w:ascii="Arial" w:hAnsi="Arial" w:cs="Arial"/>
                <w:sz w:val="20"/>
              </w:rPr>
            </w:pPr>
            <w:r>
              <w:rPr>
                <w:rFonts w:ascii="Arial" w:hAnsi="Arial" w:cs="Arial"/>
                <w:b/>
                <w:sz w:val="20"/>
              </w:rPr>
              <w:t>7</w:t>
            </w:r>
            <w:r w:rsidR="00785F24" w:rsidRPr="00785F24">
              <w:rPr>
                <w:rFonts w:ascii="Arial" w:hAnsi="Arial" w:cs="Arial"/>
                <w:b/>
                <w:sz w:val="20"/>
              </w:rPr>
              <w:t>10 €/unit</w:t>
            </w:r>
          </w:p>
        </w:tc>
      </w:tr>
      <w:tr w:rsidR="00785F24" w:rsidRPr="00D46396" w14:paraId="453B3F09" w14:textId="77777777" w:rsidTr="00EB6193">
        <w:trPr>
          <w:trHeight w:val="437"/>
          <w:jc w:val="center"/>
        </w:trPr>
        <w:tc>
          <w:tcPr>
            <w:tcW w:w="1472" w:type="dxa"/>
            <w:vMerge/>
            <w:tcBorders>
              <w:top w:val="single" w:sz="4" w:space="0" w:color="auto"/>
              <w:left w:val="single" w:sz="4" w:space="0" w:color="auto"/>
              <w:bottom w:val="single" w:sz="4" w:space="0" w:color="auto"/>
              <w:right w:val="single" w:sz="4" w:space="0" w:color="auto"/>
            </w:tcBorders>
            <w:vAlign w:val="center"/>
          </w:tcPr>
          <w:p w14:paraId="0CE3A159" w14:textId="77777777" w:rsidR="003709FF" w:rsidRPr="00785F24" w:rsidRDefault="003709FF" w:rsidP="003709FF">
            <w:pPr>
              <w:spacing w:before="80" w:after="80"/>
              <w:jc w:val="center"/>
              <w:rPr>
                <w:rFonts w:ascii="Arial" w:hAnsi="Arial" w:cs="Arial"/>
                <w:b/>
                <w:smallCaps/>
                <w:sz w:val="20"/>
              </w:rPr>
            </w:pPr>
          </w:p>
        </w:tc>
        <w:tc>
          <w:tcPr>
            <w:tcW w:w="157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3B194AC" w14:textId="77777777" w:rsidR="003709FF" w:rsidRPr="00785F24" w:rsidRDefault="003709FF" w:rsidP="003709FF">
            <w:pPr>
              <w:spacing w:before="80" w:after="80"/>
              <w:rPr>
                <w:rFonts w:ascii="Arial" w:hAnsi="Arial" w:cs="Arial"/>
                <w:sz w:val="20"/>
              </w:rPr>
            </w:pPr>
            <w:r w:rsidRPr="00785F24">
              <w:rPr>
                <w:rFonts w:ascii="Arial" w:hAnsi="Arial" w:cs="Arial"/>
                <w:sz w:val="20"/>
              </w:rPr>
              <w:t xml:space="preserve"> Inefficient model</w:t>
            </w:r>
          </w:p>
        </w:tc>
        <w:tc>
          <w:tcPr>
            <w:tcW w:w="90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EA14CF3" w14:textId="77777777" w:rsidR="003709FF" w:rsidRPr="00D46396" w:rsidRDefault="00632C21" w:rsidP="003709FF">
            <w:pPr>
              <w:spacing w:before="80" w:after="80"/>
              <w:jc w:val="center"/>
              <w:rPr>
                <w:rFonts w:ascii="Arial" w:hAnsi="Arial" w:cs="Arial"/>
                <w:sz w:val="20"/>
              </w:rPr>
            </w:pPr>
            <w:r>
              <w:rPr>
                <w:rFonts w:ascii="Arial" w:hAnsi="Arial" w:cs="Arial"/>
                <w:sz w:val="20"/>
              </w:rPr>
              <w:t>150</w:t>
            </w:r>
          </w:p>
        </w:tc>
        <w:tc>
          <w:tcPr>
            <w:tcW w:w="119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2D11BE2D" w14:textId="77777777" w:rsidR="003709FF" w:rsidRPr="00D46396" w:rsidRDefault="00632C21" w:rsidP="003709FF">
            <w:pPr>
              <w:spacing w:before="80" w:after="80"/>
              <w:jc w:val="center"/>
              <w:rPr>
                <w:rFonts w:ascii="Arial" w:hAnsi="Arial" w:cs="Arial"/>
                <w:sz w:val="20"/>
              </w:rPr>
            </w:pPr>
            <w:r>
              <w:rPr>
                <w:rFonts w:ascii="Arial" w:hAnsi="Arial" w:cs="Arial"/>
                <w:sz w:val="20"/>
              </w:rPr>
              <w:t>R134a</w:t>
            </w:r>
          </w:p>
        </w:tc>
        <w:tc>
          <w:tcPr>
            <w:tcW w:w="114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CB98B28" w14:textId="77777777" w:rsidR="003709FF" w:rsidRPr="00D46396" w:rsidRDefault="00632C21" w:rsidP="003709FF">
            <w:pPr>
              <w:spacing w:before="80" w:after="80"/>
              <w:jc w:val="center"/>
              <w:rPr>
                <w:rFonts w:ascii="Arial" w:hAnsi="Arial" w:cs="Arial"/>
                <w:sz w:val="20"/>
              </w:rPr>
            </w:pPr>
            <w:r>
              <w:rPr>
                <w:rFonts w:ascii="Arial" w:hAnsi="Arial" w:cs="Arial"/>
                <w:sz w:val="20"/>
              </w:rPr>
              <w:t>900</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51C49F6" w14:textId="77777777" w:rsidR="003709FF" w:rsidRPr="00D46396" w:rsidRDefault="003B1B06" w:rsidP="003709FF">
            <w:pPr>
              <w:spacing w:before="80" w:after="80"/>
              <w:jc w:val="center"/>
              <w:rPr>
                <w:rFonts w:ascii="Arial" w:hAnsi="Arial" w:cs="Arial"/>
                <w:sz w:val="20"/>
              </w:rPr>
            </w:pPr>
            <w:r>
              <w:rPr>
                <w:rFonts w:ascii="Arial" w:hAnsi="Arial" w:cs="Arial"/>
                <w:sz w:val="20"/>
              </w:rPr>
              <w:t>1440</w:t>
            </w:r>
          </w:p>
        </w:tc>
        <w:tc>
          <w:tcPr>
            <w:tcW w:w="1345" w:type="dxa"/>
            <w:vMerge/>
            <w:tcBorders>
              <w:left w:val="single" w:sz="4" w:space="0" w:color="auto"/>
              <w:bottom w:val="single" w:sz="4" w:space="0" w:color="auto"/>
              <w:right w:val="single" w:sz="4" w:space="0" w:color="auto"/>
            </w:tcBorders>
            <w:shd w:val="clear" w:color="auto" w:fill="C2D69B" w:themeFill="accent3" w:themeFillTint="99"/>
            <w:vAlign w:val="center"/>
          </w:tcPr>
          <w:p w14:paraId="794E2054" w14:textId="77777777" w:rsidR="003709FF" w:rsidRDefault="003709FF" w:rsidP="0087697F">
            <w:pPr>
              <w:spacing w:before="80" w:after="80"/>
              <w:jc w:val="center"/>
              <w:rPr>
                <w:rFonts w:ascii="Arial" w:hAnsi="Arial" w:cs="Arial"/>
                <w:sz w:val="20"/>
              </w:rPr>
            </w:pPr>
          </w:p>
        </w:tc>
      </w:tr>
      <w:tr w:rsidR="00785F24" w:rsidRPr="003860B7" w14:paraId="62D26B8C" w14:textId="77777777" w:rsidTr="00EB6193">
        <w:trPr>
          <w:trHeight w:val="170"/>
          <w:jc w:val="center"/>
        </w:trPr>
        <w:tc>
          <w:tcPr>
            <w:tcW w:w="1472" w:type="dxa"/>
            <w:tcBorders>
              <w:top w:val="single" w:sz="4" w:space="0" w:color="auto"/>
              <w:left w:val="nil"/>
              <w:bottom w:val="single" w:sz="4" w:space="0" w:color="auto"/>
              <w:right w:val="nil"/>
            </w:tcBorders>
            <w:vAlign w:val="center"/>
          </w:tcPr>
          <w:p w14:paraId="0CEE1450" w14:textId="77777777" w:rsidR="003709FF" w:rsidRPr="00785F24" w:rsidRDefault="003709FF" w:rsidP="003709FF">
            <w:pPr>
              <w:spacing w:after="0"/>
              <w:jc w:val="center"/>
              <w:rPr>
                <w:rFonts w:ascii="Arial" w:hAnsi="Arial" w:cs="Arial"/>
                <w:b/>
                <w:smallCaps/>
                <w:sz w:val="4"/>
                <w:szCs w:val="4"/>
              </w:rPr>
            </w:pPr>
          </w:p>
        </w:tc>
        <w:tc>
          <w:tcPr>
            <w:tcW w:w="1573" w:type="dxa"/>
            <w:tcBorders>
              <w:top w:val="single" w:sz="4" w:space="0" w:color="auto"/>
              <w:left w:val="nil"/>
              <w:bottom w:val="single" w:sz="4" w:space="0" w:color="auto"/>
              <w:right w:val="nil"/>
            </w:tcBorders>
            <w:shd w:val="clear" w:color="auto" w:fill="auto"/>
            <w:vAlign w:val="center"/>
          </w:tcPr>
          <w:p w14:paraId="248E04F3" w14:textId="77777777" w:rsidR="003709FF" w:rsidRPr="00785F24" w:rsidRDefault="003709FF" w:rsidP="003860B7">
            <w:pPr>
              <w:spacing w:after="0"/>
              <w:rPr>
                <w:rFonts w:ascii="Arial" w:hAnsi="Arial" w:cs="Arial"/>
                <w:sz w:val="4"/>
                <w:szCs w:val="4"/>
              </w:rPr>
            </w:pPr>
          </w:p>
        </w:tc>
        <w:tc>
          <w:tcPr>
            <w:tcW w:w="907" w:type="dxa"/>
            <w:tcBorders>
              <w:top w:val="single" w:sz="4" w:space="0" w:color="auto"/>
              <w:left w:val="nil"/>
              <w:bottom w:val="single" w:sz="4" w:space="0" w:color="auto"/>
              <w:right w:val="nil"/>
            </w:tcBorders>
            <w:shd w:val="clear" w:color="auto" w:fill="auto"/>
            <w:vAlign w:val="center"/>
          </w:tcPr>
          <w:p w14:paraId="7760A77B" w14:textId="77777777" w:rsidR="003709FF" w:rsidRPr="003860B7" w:rsidRDefault="003709FF" w:rsidP="003860B7">
            <w:pPr>
              <w:spacing w:after="0"/>
              <w:jc w:val="center"/>
              <w:rPr>
                <w:rFonts w:ascii="Arial" w:hAnsi="Arial" w:cs="Arial"/>
                <w:sz w:val="4"/>
                <w:szCs w:val="4"/>
              </w:rPr>
            </w:pPr>
          </w:p>
        </w:tc>
        <w:tc>
          <w:tcPr>
            <w:tcW w:w="1195" w:type="dxa"/>
            <w:tcBorders>
              <w:top w:val="single" w:sz="4" w:space="0" w:color="auto"/>
              <w:left w:val="nil"/>
              <w:bottom w:val="single" w:sz="4" w:space="0" w:color="auto"/>
              <w:right w:val="nil"/>
            </w:tcBorders>
            <w:shd w:val="clear" w:color="auto" w:fill="auto"/>
            <w:vAlign w:val="center"/>
          </w:tcPr>
          <w:p w14:paraId="52060548" w14:textId="77777777" w:rsidR="003709FF" w:rsidRPr="003860B7" w:rsidRDefault="003709FF" w:rsidP="003860B7">
            <w:pPr>
              <w:spacing w:after="0"/>
              <w:jc w:val="center"/>
              <w:rPr>
                <w:rFonts w:ascii="Arial" w:hAnsi="Arial" w:cs="Arial"/>
                <w:sz w:val="4"/>
                <w:szCs w:val="4"/>
              </w:rPr>
            </w:pPr>
          </w:p>
        </w:tc>
        <w:tc>
          <w:tcPr>
            <w:tcW w:w="1144" w:type="dxa"/>
            <w:tcBorders>
              <w:top w:val="single" w:sz="4" w:space="0" w:color="auto"/>
              <w:left w:val="nil"/>
              <w:bottom w:val="single" w:sz="4" w:space="0" w:color="auto"/>
              <w:right w:val="nil"/>
            </w:tcBorders>
            <w:shd w:val="clear" w:color="auto" w:fill="auto"/>
            <w:vAlign w:val="center"/>
          </w:tcPr>
          <w:p w14:paraId="4C056EB3" w14:textId="77777777" w:rsidR="003709FF" w:rsidRPr="003860B7" w:rsidRDefault="003709FF" w:rsidP="003860B7">
            <w:pPr>
              <w:spacing w:after="0"/>
              <w:jc w:val="center"/>
              <w:rPr>
                <w:rFonts w:ascii="Arial" w:hAnsi="Arial" w:cs="Arial"/>
                <w:sz w:val="4"/>
                <w:szCs w:val="4"/>
              </w:rPr>
            </w:pPr>
          </w:p>
        </w:tc>
        <w:tc>
          <w:tcPr>
            <w:tcW w:w="1701" w:type="dxa"/>
            <w:tcBorders>
              <w:top w:val="single" w:sz="4" w:space="0" w:color="auto"/>
              <w:left w:val="nil"/>
              <w:bottom w:val="single" w:sz="4" w:space="0" w:color="auto"/>
              <w:right w:val="nil"/>
            </w:tcBorders>
            <w:shd w:val="clear" w:color="auto" w:fill="auto"/>
            <w:vAlign w:val="center"/>
          </w:tcPr>
          <w:p w14:paraId="0774B72D" w14:textId="77777777" w:rsidR="003709FF" w:rsidRPr="003860B7" w:rsidRDefault="003709FF" w:rsidP="003860B7">
            <w:pPr>
              <w:spacing w:after="0"/>
              <w:jc w:val="center"/>
              <w:rPr>
                <w:rFonts w:ascii="Arial" w:hAnsi="Arial" w:cs="Arial"/>
                <w:sz w:val="4"/>
                <w:szCs w:val="4"/>
              </w:rPr>
            </w:pPr>
          </w:p>
        </w:tc>
        <w:tc>
          <w:tcPr>
            <w:tcW w:w="1345" w:type="dxa"/>
            <w:tcBorders>
              <w:top w:val="single" w:sz="4" w:space="0" w:color="auto"/>
              <w:left w:val="nil"/>
              <w:bottom w:val="single" w:sz="4" w:space="0" w:color="auto"/>
              <w:right w:val="nil"/>
            </w:tcBorders>
            <w:shd w:val="clear" w:color="auto" w:fill="auto"/>
            <w:vAlign w:val="center"/>
          </w:tcPr>
          <w:p w14:paraId="23A3ED46" w14:textId="77777777" w:rsidR="003709FF" w:rsidRPr="003860B7" w:rsidRDefault="003709FF" w:rsidP="0087697F">
            <w:pPr>
              <w:spacing w:after="0"/>
              <w:jc w:val="center"/>
              <w:rPr>
                <w:rFonts w:ascii="Arial" w:hAnsi="Arial" w:cs="Arial"/>
                <w:sz w:val="4"/>
                <w:szCs w:val="4"/>
              </w:rPr>
            </w:pPr>
          </w:p>
        </w:tc>
      </w:tr>
      <w:tr w:rsidR="00785F24" w:rsidRPr="00D46396" w14:paraId="75741C9E" w14:textId="77777777" w:rsidTr="00EB6193">
        <w:trPr>
          <w:trHeight w:val="437"/>
          <w:jc w:val="center"/>
        </w:trPr>
        <w:tc>
          <w:tcPr>
            <w:tcW w:w="1472" w:type="dxa"/>
            <w:vMerge w:val="restart"/>
            <w:tcBorders>
              <w:top w:val="single" w:sz="4" w:space="0" w:color="auto"/>
              <w:left w:val="single" w:sz="4" w:space="0" w:color="auto"/>
              <w:right w:val="single" w:sz="4" w:space="0" w:color="auto"/>
            </w:tcBorders>
            <w:vAlign w:val="center"/>
          </w:tcPr>
          <w:p w14:paraId="3D74C0E3" w14:textId="77777777" w:rsidR="003709FF" w:rsidRPr="00785F24" w:rsidRDefault="00120C15" w:rsidP="003709FF">
            <w:pPr>
              <w:spacing w:before="80" w:after="80"/>
              <w:jc w:val="center"/>
              <w:rPr>
                <w:rFonts w:ascii="Arial" w:hAnsi="Arial" w:cs="Arial"/>
                <w:b/>
                <w:smallCaps/>
                <w:sz w:val="20"/>
              </w:rPr>
            </w:pPr>
            <w:r w:rsidRPr="00785F24">
              <w:rPr>
                <w:rFonts w:ascii="Arial" w:hAnsi="Arial" w:cs="Arial"/>
                <w:b/>
                <w:smallCaps/>
                <w:sz w:val="20"/>
              </w:rPr>
              <w:t>Storage refrigerators 1-door</w:t>
            </w:r>
          </w:p>
        </w:tc>
        <w:tc>
          <w:tcPr>
            <w:tcW w:w="15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31894F0" w14:textId="77777777" w:rsidR="003709FF" w:rsidRPr="00785F24" w:rsidRDefault="003709FF" w:rsidP="003709FF">
            <w:pPr>
              <w:spacing w:before="80" w:after="80"/>
              <w:rPr>
                <w:rFonts w:ascii="Arial" w:hAnsi="Arial" w:cs="Arial"/>
                <w:sz w:val="20"/>
              </w:rPr>
            </w:pPr>
            <w:r w:rsidRPr="00785F24">
              <w:rPr>
                <w:rFonts w:ascii="Arial" w:hAnsi="Arial" w:cs="Arial"/>
                <w:sz w:val="20"/>
              </w:rPr>
              <w:t xml:space="preserve"> Topten model</w:t>
            </w:r>
          </w:p>
        </w:tc>
        <w:tc>
          <w:tcPr>
            <w:tcW w:w="90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116982D" w14:textId="77777777" w:rsidR="003709FF" w:rsidRPr="00D46396" w:rsidRDefault="00632C21" w:rsidP="00D8306E">
            <w:pPr>
              <w:spacing w:before="80" w:after="80"/>
              <w:jc w:val="center"/>
              <w:rPr>
                <w:rFonts w:ascii="Arial" w:hAnsi="Arial" w:cs="Arial"/>
                <w:sz w:val="20"/>
              </w:rPr>
            </w:pPr>
            <w:r>
              <w:rPr>
                <w:rFonts w:ascii="Arial" w:hAnsi="Arial" w:cs="Arial"/>
                <w:sz w:val="20"/>
              </w:rPr>
              <w:t>4</w:t>
            </w:r>
            <w:r w:rsidR="00D8306E">
              <w:rPr>
                <w:rFonts w:ascii="Arial" w:hAnsi="Arial" w:cs="Arial"/>
                <w:sz w:val="20"/>
              </w:rPr>
              <w:t>62</w:t>
            </w:r>
          </w:p>
        </w:tc>
        <w:tc>
          <w:tcPr>
            <w:tcW w:w="11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AD8B9C8" w14:textId="77777777" w:rsidR="003709FF" w:rsidRPr="00D46396" w:rsidRDefault="00632C21" w:rsidP="003709FF">
            <w:pPr>
              <w:spacing w:before="80" w:after="80"/>
              <w:jc w:val="center"/>
              <w:rPr>
                <w:rFonts w:ascii="Arial" w:hAnsi="Arial" w:cs="Arial"/>
                <w:sz w:val="20"/>
              </w:rPr>
            </w:pPr>
            <w:r>
              <w:rPr>
                <w:rFonts w:ascii="Arial" w:hAnsi="Arial" w:cs="Arial"/>
                <w:sz w:val="20"/>
              </w:rPr>
              <w:t>R600a</w:t>
            </w:r>
          </w:p>
        </w:tc>
        <w:tc>
          <w:tcPr>
            <w:tcW w:w="114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75C19C7" w14:textId="77777777" w:rsidR="003709FF" w:rsidRPr="00D46396" w:rsidRDefault="00632C21" w:rsidP="003709FF">
            <w:pPr>
              <w:spacing w:before="80" w:after="80"/>
              <w:jc w:val="center"/>
              <w:rPr>
                <w:rFonts w:ascii="Arial" w:hAnsi="Arial" w:cs="Arial"/>
                <w:sz w:val="20"/>
              </w:rPr>
            </w:pPr>
            <w:r>
              <w:rPr>
                <w:rFonts w:ascii="Arial" w:hAnsi="Arial" w:cs="Arial"/>
                <w:sz w:val="20"/>
              </w:rPr>
              <w:t>285</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355C554" w14:textId="77777777" w:rsidR="003709FF" w:rsidRPr="00D46396" w:rsidRDefault="003B1B06" w:rsidP="003709FF">
            <w:pPr>
              <w:spacing w:before="80" w:after="80"/>
              <w:jc w:val="center"/>
              <w:rPr>
                <w:rFonts w:ascii="Arial" w:hAnsi="Arial" w:cs="Arial"/>
                <w:sz w:val="20"/>
              </w:rPr>
            </w:pPr>
            <w:r>
              <w:rPr>
                <w:rFonts w:ascii="Arial" w:hAnsi="Arial" w:cs="Arial"/>
                <w:sz w:val="20"/>
              </w:rPr>
              <w:t>456</w:t>
            </w:r>
          </w:p>
        </w:tc>
        <w:tc>
          <w:tcPr>
            <w:tcW w:w="1345"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1C7FFFC9" w14:textId="77777777" w:rsidR="00785F24" w:rsidRPr="00785F24" w:rsidRDefault="00785F24" w:rsidP="0087697F">
            <w:pPr>
              <w:spacing w:before="80" w:after="80"/>
              <w:jc w:val="center"/>
              <w:rPr>
                <w:rFonts w:ascii="Arial" w:hAnsi="Arial" w:cs="Arial"/>
                <w:b/>
                <w:sz w:val="20"/>
              </w:rPr>
            </w:pPr>
            <w:r w:rsidRPr="00785F24">
              <w:rPr>
                <w:rFonts w:ascii="Arial" w:hAnsi="Arial" w:cs="Arial"/>
                <w:b/>
                <w:sz w:val="20"/>
              </w:rPr>
              <w:t>79% energy/unit</w:t>
            </w:r>
          </w:p>
          <w:p w14:paraId="75847471" w14:textId="77777777" w:rsidR="003709FF" w:rsidRDefault="00785F24" w:rsidP="00785F24">
            <w:pPr>
              <w:spacing w:before="80" w:after="80"/>
              <w:jc w:val="center"/>
              <w:rPr>
                <w:rFonts w:ascii="Arial" w:hAnsi="Arial" w:cs="Arial"/>
                <w:sz w:val="20"/>
              </w:rPr>
            </w:pPr>
            <w:r w:rsidRPr="00785F24">
              <w:rPr>
                <w:rFonts w:ascii="Arial" w:hAnsi="Arial" w:cs="Arial"/>
                <w:b/>
                <w:sz w:val="20"/>
              </w:rPr>
              <w:t>1701 €/unit</w:t>
            </w:r>
          </w:p>
        </w:tc>
      </w:tr>
      <w:tr w:rsidR="00785F24" w:rsidRPr="00D46396" w14:paraId="23A86BC4" w14:textId="77777777" w:rsidTr="00EB6193">
        <w:trPr>
          <w:trHeight w:val="437"/>
          <w:jc w:val="center"/>
        </w:trPr>
        <w:tc>
          <w:tcPr>
            <w:tcW w:w="1472" w:type="dxa"/>
            <w:vMerge/>
            <w:tcBorders>
              <w:left w:val="single" w:sz="4" w:space="0" w:color="auto"/>
              <w:bottom w:val="single" w:sz="4" w:space="0" w:color="auto"/>
              <w:right w:val="single" w:sz="4" w:space="0" w:color="auto"/>
            </w:tcBorders>
            <w:vAlign w:val="center"/>
          </w:tcPr>
          <w:p w14:paraId="027AC620" w14:textId="77777777" w:rsidR="003709FF" w:rsidRPr="00785F24" w:rsidRDefault="003709FF" w:rsidP="003709FF">
            <w:pPr>
              <w:spacing w:before="80" w:after="80"/>
              <w:jc w:val="center"/>
              <w:rPr>
                <w:rFonts w:ascii="Arial" w:hAnsi="Arial" w:cs="Arial"/>
                <w:b/>
                <w:smallCaps/>
                <w:sz w:val="20"/>
              </w:rPr>
            </w:pPr>
          </w:p>
        </w:tc>
        <w:tc>
          <w:tcPr>
            <w:tcW w:w="157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3B0F5C51" w14:textId="77777777" w:rsidR="003709FF" w:rsidRPr="00785F24" w:rsidRDefault="003709FF" w:rsidP="003709FF">
            <w:pPr>
              <w:spacing w:before="80" w:after="80"/>
              <w:rPr>
                <w:rFonts w:ascii="Arial" w:hAnsi="Arial" w:cs="Arial"/>
                <w:sz w:val="20"/>
              </w:rPr>
            </w:pPr>
            <w:r w:rsidRPr="00785F24">
              <w:rPr>
                <w:rFonts w:ascii="Arial" w:hAnsi="Arial" w:cs="Arial"/>
                <w:sz w:val="20"/>
              </w:rPr>
              <w:t xml:space="preserve"> Inefficient model</w:t>
            </w:r>
          </w:p>
        </w:tc>
        <w:tc>
          <w:tcPr>
            <w:tcW w:w="90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57556D16" w14:textId="77777777" w:rsidR="003709FF" w:rsidRPr="00D46396" w:rsidRDefault="00632C21" w:rsidP="003709FF">
            <w:pPr>
              <w:spacing w:before="80" w:after="80"/>
              <w:jc w:val="center"/>
              <w:rPr>
                <w:rFonts w:ascii="Arial" w:hAnsi="Arial" w:cs="Arial"/>
                <w:sz w:val="20"/>
              </w:rPr>
            </w:pPr>
            <w:r>
              <w:rPr>
                <w:rFonts w:ascii="Arial" w:hAnsi="Arial" w:cs="Arial"/>
                <w:sz w:val="20"/>
              </w:rPr>
              <w:t>450</w:t>
            </w:r>
          </w:p>
        </w:tc>
        <w:tc>
          <w:tcPr>
            <w:tcW w:w="119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346D7C9" w14:textId="77777777" w:rsidR="003709FF" w:rsidRDefault="00632C21" w:rsidP="003709FF">
            <w:pPr>
              <w:spacing w:before="80" w:after="80"/>
              <w:jc w:val="center"/>
              <w:rPr>
                <w:rFonts w:ascii="Arial" w:hAnsi="Arial" w:cs="Arial"/>
                <w:sz w:val="20"/>
              </w:rPr>
            </w:pPr>
            <w:r>
              <w:rPr>
                <w:rFonts w:ascii="Arial" w:hAnsi="Arial" w:cs="Arial"/>
                <w:sz w:val="20"/>
              </w:rPr>
              <w:t>R134a</w:t>
            </w:r>
          </w:p>
        </w:tc>
        <w:tc>
          <w:tcPr>
            <w:tcW w:w="114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4FD0F7FC" w14:textId="77777777" w:rsidR="003709FF" w:rsidRPr="00D46396" w:rsidRDefault="00632C21" w:rsidP="003709FF">
            <w:pPr>
              <w:spacing w:before="80" w:after="80"/>
              <w:jc w:val="center"/>
              <w:rPr>
                <w:rFonts w:ascii="Arial" w:hAnsi="Arial" w:cs="Arial"/>
                <w:sz w:val="20"/>
              </w:rPr>
            </w:pPr>
            <w:r>
              <w:rPr>
                <w:rFonts w:ascii="Arial" w:hAnsi="Arial" w:cs="Arial"/>
                <w:sz w:val="20"/>
              </w:rPr>
              <w:t>1348</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EC660B5" w14:textId="77777777" w:rsidR="003709FF" w:rsidRDefault="003B1B06" w:rsidP="003709FF">
            <w:pPr>
              <w:spacing w:before="80" w:after="80"/>
              <w:jc w:val="center"/>
              <w:rPr>
                <w:rFonts w:ascii="Arial" w:hAnsi="Arial" w:cs="Arial"/>
                <w:sz w:val="20"/>
              </w:rPr>
            </w:pPr>
            <w:r>
              <w:rPr>
                <w:rFonts w:ascii="Arial" w:hAnsi="Arial" w:cs="Arial"/>
                <w:sz w:val="20"/>
              </w:rPr>
              <w:t>2157</w:t>
            </w:r>
          </w:p>
        </w:tc>
        <w:tc>
          <w:tcPr>
            <w:tcW w:w="1345" w:type="dxa"/>
            <w:vMerge/>
            <w:tcBorders>
              <w:left w:val="single" w:sz="4" w:space="0" w:color="auto"/>
              <w:bottom w:val="single" w:sz="4" w:space="0" w:color="auto"/>
              <w:right w:val="single" w:sz="4" w:space="0" w:color="auto"/>
            </w:tcBorders>
            <w:shd w:val="clear" w:color="auto" w:fill="C2D69B" w:themeFill="accent3" w:themeFillTint="99"/>
            <w:vAlign w:val="center"/>
          </w:tcPr>
          <w:p w14:paraId="3B78C849" w14:textId="77777777" w:rsidR="003709FF" w:rsidRDefault="003709FF" w:rsidP="0087697F">
            <w:pPr>
              <w:spacing w:before="80" w:after="80"/>
              <w:jc w:val="center"/>
              <w:rPr>
                <w:rFonts w:ascii="Arial" w:hAnsi="Arial" w:cs="Arial"/>
                <w:sz w:val="20"/>
              </w:rPr>
            </w:pPr>
          </w:p>
        </w:tc>
      </w:tr>
      <w:tr w:rsidR="00785F24" w:rsidRPr="003860B7" w14:paraId="01855214" w14:textId="77777777" w:rsidTr="00EB6193">
        <w:trPr>
          <w:trHeight w:val="170"/>
          <w:jc w:val="center"/>
        </w:trPr>
        <w:tc>
          <w:tcPr>
            <w:tcW w:w="1472" w:type="dxa"/>
            <w:tcBorders>
              <w:top w:val="single" w:sz="4" w:space="0" w:color="auto"/>
              <w:left w:val="nil"/>
              <w:bottom w:val="single" w:sz="4" w:space="0" w:color="auto"/>
              <w:right w:val="nil"/>
            </w:tcBorders>
            <w:vAlign w:val="center"/>
          </w:tcPr>
          <w:p w14:paraId="0F3B107A" w14:textId="77777777" w:rsidR="003709FF" w:rsidRPr="00785F24" w:rsidRDefault="003709FF" w:rsidP="003709FF">
            <w:pPr>
              <w:spacing w:after="0"/>
              <w:jc w:val="center"/>
              <w:rPr>
                <w:rFonts w:ascii="Arial" w:hAnsi="Arial" w:cs="Arial"/>
                <w:b/>
                <w:smallCaps/>
                <w:sz w:val="4"/>
                <w:szCs w:val="4"/>
              </w:rPr>
            </w:pPr>
          </w:p>
        </w:tc>
        <w:tc>
          <w:tcPr>
            <w:tcW w:w="1573" w:type="dxa"/>
            <w:tcBorders>
              <w:top w:val="single" w:sz="4" w:space="0" w:color="auto"/>
              <w:left w:val="nil"/>
              <w:bottom w:val="single" w:sz="4" w:space="0" w:color="auto"/>
              <w:right w:val="nil"/>
            </w:tcBorders>
            <w:shd w:val="clear" w:color="auto" w:fill="auto"/>
            <w:vAlign w:val="center"/>
          </w:tcPr>
          <w:p w14:paraId="67F3DCBA" w14:textId="77777777" w:rsidR="003709FF" w:rsidRPr="00785F24" w:rsidRDefault="003709FF" w:rsidP="003860B7">
            <w:pPr>
              <w:spacing w:after="0"/>
              <w:rPr>
                <w:rFonts w:ascii="Arial" w:hAnsi="Arial" w:cs="Arial"/>
                <w:sz w:val="4"/>
                <w:szCs w:val="4"/>
              </w:rPr>
            </w:pPr>
          </w:p>
        </w:tc>
        <w:tc>
          <w:tcPr>
            <w:tcW w:w="907" w:type="dxa"/>
            <w:tcBorders>
              <w:top w:val="single" w:sz="4" w:space="0" w:color="auto"/>
              <w:left w:val="nil"/>
              <w:bottom w:val="single" w:sz="4" w:space="0" w:color="auto"/>
              <w:right w:val="nil"/>
            </w:tcBorders>
            <w:shd w:val="clear" w:color="auto" w:fill="auto"/>
            <w:vAlign w:val="center"/>
          </w:tcPr>
          <w:p w14:paraId="1167C58F" w14:textId="77777777" w:rsidR="003709FF" w:rsidRPr="003860B7" w:rsidRDefault="003709FF" w:rsidP="003860B7">
            <w:pPr>
              <w:spacing w:after="0"/>
              <w:jc w:val="center"/>
              <w:rPr>
                <w:rFonts w:ascii="Arial" w:hAnsi="Arial" w:cs="Arial"/>
                <w:sz w:val="4"/>
                <w:szCs w:val="4"/>
              </w:rPr>
            </w:pPr>
          </w:p>
        </w:tc>
        <w:tc>
          <w:tcPr>
            <w:tcW w:w="1195" w:type="dxa"/>
            <w:tcBorders>
              <w:top w:val="single" w:sz="4" w:space="0" w:color="auto"/>
              <w:left w:val="nil"/>
              <w:bottom w:val="single" w:sz="4" w:space="0" w:color="auto"/>
              <w:right w:val="nil"/>
            </w:tcBorders>
            <w:shd w:val="clear" w:color="auto" w:fill="auto"/>
            <w:vAlign w:val="center"/>
          </w:tcPr>
          <w:p w14:paraId="5512A756" w14:textId="77777777" w:rsidR="003709FF" w:rsidRPr="003860B7" w:rsidRDefault="003709FF" w:rsidP="003860B7">
            <w:pPr>
              <w:spacing w:after="0"/>
              <w:jc w:val="center"/>
              <w:rPr>
                <w:rFonts w:ascii="Arial" w:hAnsi="Arial" w:cs="Arial"/>
                <w:sz w:val="4"/>
                <w:szCs w:val="4"/>
              </w:rPr>
            </w:pPr>
          </w:p>
        </w:tc>
        <w:tc>
          <w:tcPr>
            <w:tcW w:w="1144" w:type="dxa"/>
            <w:tcBorders>
              <w:top w:val="single" w:sz="4" w:space="0" w:color="auto"/>
              <w:left w:val="nil"/>
              <w:bottom w:val="single" w:sz="4" w:space="0" w:color="auto"/>
              <w:right w:val="nil"/>
            </w:tcBorders>
            <w:shd w:val="clear" w:color="auto" w:fill="auto"/>
            <w:vAlign w:val="center"/>
          </w:tcPr>
          <w:p w14:paraId="47AA6469" w14:textId="77777777" w:rsidR="003709FF" w:rsidRPr="003860B7" w:rsidRDefault="003709FF" w:rsidP="003860B7">
            <w:pPr>
              <w:spacing w:after="0"/>
              <w:jc w:val="center"/>
              <w:rPr>
                <w:rFonts w:ascii="Arial" w:hAnsi="Arial" w:cs="Arial"/>
                <w:sz w:val="4"/>
                <w:szCs w:val="4"/>
              </w:rPr>
            </w:pPr>
          </w:p>
        </w:tc>
        <w:tc>
          <w:tcPr>
            <w:tcW w:w="1701" w:type="dxa"/>
            <w:tcBorders>
              <w:top w:val="single" w:sz="4" w:space="0" w:color="auto"/>
              <w:left w:val="nil"/>
              <w:bottom w:val="single" w:sz="4" w:space="0" w:color="auto"/>
              <w:right w:val="nil"/>
            </w:tcBorders>
            <w:shd w:val="clear" w:color="auto" w:fill="auto"/>
            <w:vAlign w:val="center"/>
          </w:tcPr>
          <w:p w14:paraId="6EDAE5A3" w14:textId="77777777" w:rsidR="003709FF" w:rsidRPr="003860B7" w:rsidRDefault="003709FF" w:rsidP="003860B7">
            <w:pPr>
              <w:spacing w:after="0"/>
              <w:jc w:val="center"/>
              <w:rPr>
                <w:rFonts w:ascii="Arial" w:hAnsi="Arial" w:cs="Arial"/>
                <w:sz w:val="4"/>
                <w:szCs w:val="4"/>
              </w:rPr>
            </w:pPr>
          </w:p>
        </w:tc>
        <w:tc>
          <w:tcPr>
            <w:tcW w:w="1345" w:type="dxa"/>
            <w:tcBorders>
              <w:top w:val="single" w:sz="4" w:space="0" w:color="auto"/>
              <w:left w:val="nil"/>
              <w:bottom w:val="single" w:sz="4" w:space="0" w:color="auto"/>
              <w:right w:val="nil"/>
            </w:tcBorders>
            <w:shd w:val="clear" w:color="auto" w:fill="auto"/>
            <w:vAlign w:val="center"/>
          </w:tcPr>
          <w:p w14:paraId="5EA881B8" w14:textId="77777777" w:rsidR="003709FF" w:rsidRPr="003860B7" w:rsidRDefault="003709FF" w:rsidP="0087697F">
            <w:pPr>
              <w:spacing w:after="0"/>
              <w:jc w:val="center"/>
              <w:rPr>
                <w:rFonts w:ascii="Arial" w:hAnsi="Arial" w:cs="Arial"/>
                <w:sz w:val="4"/>
                <w:szCs w:val="4"/>
              </w:rPr>
            </w:pPr>
          </w:p>
        </w:tc>
      </w:tr>
      <w:tr w:rsidR="00FA3913" w:rsidRPr="00D46396" w14:paraId="2A720450" w14:textId="77777777" w:rsidTr="00EB6193">
        <w:trPr>
          <w:trHeight w:val="437"/>
          <w:jc w:val="center"/>
        </w:trPr>
        <w:tc>
          <w:tcPr>
            <w:tcW w:w="1472" w:type="dxa"/>
            <w:vMerge w:val="restart"/>
            <w:tcBorders>
              <w:top w:val="single" w:sz="4" w:space="0" w:color="auto"/>
              <w:left w:val="single" w:sz="4" w:space="0" w:color="auto"/>
              <w:right w:val="single" w:sz="4" w:space="0" w:color="auto"/>
            </w:tcBorders>
            <w:vAlign w:val="center"/>
          </w:tcPr>
          <w:p w14:paraId="72AA81C2" w14:textId="77777777" w:rsidR="0087697F" w:rsidRPr="00785F24" w:rsidRDefault="0087697F" w:rsidP="003709FF">
            <w:pPr>
              <w:spacing w:before="80" w:after="80"/>
              <w:jc w:val="center"/>
              <w:rPr>
                <w:rFonts w:ascii="Arial" w:hAnsi="Arial" w:cs="Arial"/>
                <w:b/>
                <w:smallCaps/>
                <w:sz w:val="20"/>
              </w:rPr>
            </w:pPr>
            <w:r w:rsidRPr="00785F24">
              <w:rPr>
                <w:rFonts w:ascii="Arial" w:hAnsi="Arial" w:cs="Arial"/>
                <w:b/>
                <w:smallCaps/>
                <w:sz w:val="20"/>
              </w:rPr>
              <w:t>Storage refrigerators 2-doors</w:t>
            </w:r>
          </w:p>
        </w:tc>
        <w:tc>
          <w:tcPr>
            <w:tcW w:w="15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240EE09" w14:textId="77777777" w:rsidR="0087697F" w:rsidRPr="00785F24" w:rsidRDefault="0087697F" w:rsidP="003709FF">
            <w:pPr>
              <w:spacing w:before="80" w:after="80"/>
              <w:rPr>
                <w:rFonts w:ascii="Arial" w:hAnsi="Arial" w:cs="Arial"/>
                <w:sz w:val="20"/>
              </w:rPr>
            </w:pPr>
            <w:r w:rsidRPr="00785F24">
              <w:rPr>
                <w:rFonts w:ascii="Arial" w:hAnsi="Arial" w:cs="Arial"/>
                <w:sz w:val="20"/>
              </w:rPr>
              <w:t xml:space="preserve"> Topten model</w:t>
            </w:r>
          </w:p>
        </w:tc>
        <w:tc>
          <w:tcPr>
            <w:tcW w:w="90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FF88657" w14:textId="77777777" w:rsidR="0087697F" w:rsidRPr="00D46396" w:rsidRDefault="00D8306E" w:rsidP="003709FF">
            <w:pPr>
              <w:spacing w:before="80" w:after="80"/>
              <w:jc w:val="center"/>
              <w:rPr>
                <w:rFonts w:ascii="Arial" w:hAnsi="Arial" w:cs="Arial"/>
                <w:sz w:val="20"/>
              </w:rPr>
            </w:pPr>
            <w:r>
              <w:rPr>
                <w:rFonts w:ascii="Arial" w:hAnsi="Arial" w:cs="Arial"/>
                <w:sz w:val="20"/>
              </w:rPr>
              <w:t>964</w:t>
            </w:r>
          </w:p>
        </w:tc>
        <w:tc>
          <w:tcPr>
            <w:tcW w:w="11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C46A4D9" w14:textId="77777777" w:rsidR="0087697F" w:rsidRDefault="00632C21" w:rsidP="003709FF">
            <w:pPr>
              <w:spacing w:before="80" w:after="80"/>
              <w:jc w:val="center"/>
              <w:rPr>
                <w:rFonts w:ascii="Arial" w:hAnsi="Arial" w:cs="Arial"/>
                <w:sz w:val="20"/>
              </w:rPr>
            </w:pPr>
            <w:r>
              <w:rPr>
                <w:rFonts w:ascii="Arial" w:hAnsi="Arial" w:cs="Arial"/>
                <w:sz w:val="20"/>
              </w:rPr>
              <w:t>R290</w:t>
            </w:r>
          </w:p>
        </w:tc>
        <w:tc>
          <w:tcPr>
            <w:tcW w:w="114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D2F1298" w14:textId="77777777" w:rsidR="0087697F" w:rsidRPr="00D46396" w:rsidRDefault="00D8306E" w:rsidP="003709FF">
            <w:pPr>
              <w:spacing w:before="80" w:after="80"/>
              <w:jc w:val="center"/>
              <w:rPr>
                <w:rFonts w:ascii="Arial" w:hAnsi="Arial" w:cs="Arial"/>
                <w:sz w:val="20"/>
              </w:rPr>
            </w:pPr>
            <w:r>
              <w:rPr>
                <w:rFonts w:ascii="Arial" w:hAnsi="Arial" w:cs="Arial"/>
                <w:sz w:val="20"/>
              </w:rPr>
              <w:t>529</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1E90B11" w14:textId="77777777" w:rsidR="0087697F" w:rsidRDefault="003B1B06" w:rsidP="003709FF">
            <w:pPr>
              <w:spacing w:before="80" w:after="80"/>
              <w:jc w:val="center"/>
              <w:rPr>
                <w:rFonts w:ascii="Arial" w:hAnsi="Arial" w:cs="Arial"/>
                <w:sz w:val="20"/>
              </w:rPr>
            </w:pPr>
            <w:r>
              <w:rPr>
                <w:rFonts w:ascii="Arial" w:hAnsi="Arial" w:cs="Arial"/>
                <w:sz w:val="20"/>
              </w:rPr>
              <w:t>8</w:t>
            </w:r>
            <w:r w:rsidR="00D8306E">
              <w:rPr>
                <w:rFonts w:ascii="Arial" w:hAnsi="Arial" w:cs="Arial"/>
                <w:sz w:val="20"/>
              </w:rPr>
              <w:t>46</w:t>
            </w:r>
          </w:p>
        </w:tc>
        <w:tc>
          <w:tcPr>
            <w:tcW w:w="1345"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545A4758" w14:textId="77777777" w:rsidR="00785F24" w:rsidRDefault="00D8306E" w:rsidP="0087697F">
            <w:pPr>
              <w:spacing w:before="80" w:after="80"/>
              <w:jc w:val="center"/>
              <w:rPr>
                <w:rFonts w:ascii="Arial" w:hAnsi="Arial" w:cs="Arial"/>
                <w:b/>
                <w:sz w:val="20"/>
              </w:rPr>
            </w:pPr>
            <w:r>
              <w:rPr>
                <w:rFonts w:ascii="Arial" w:hAnsi="Arial" w:cs="Arial"/>
                <w:b/>
                <w:sz w:val="20"/>
              </w:rPr>
              <w:t>7</w:t>
            </w:r>
            <w:r w:rsidR="00785F24">
              <w:rPr>
                <w:rFonts w:ascii="Arial" w:hAnsi="Arial" w:cs="Arial"/>
                <w:b/>
                <w:sz w:val="20"/>
              </w:rPr>
              <w:t>5% energy/unit</w:t>
            </w:r>
          </w:p>
          <w:p w14:paraId="266FCF57" w14:textId="77777777" w:rsidR="0087697F" w:rsidRPr="00785F24" w:rsidRDefault="00785F24" w:rsidP="00AE7B2C">
            <w:pPr>
              <w:spacing w:before="80" w:after="80"/>
              <w:jc w:val="center"/>
              <w:rPr>
                <w:rFonts w:ascii="Arial" w:hAnsi="Arial" w:cs="Arial"/>
                <w:b/>
                <w:sz w:val="20"/>
              </w:rPr>
            </w:pPr>
            <w:r>
              <w:rPr>
                <w:rFonts w:ascii="Arial" w:hAnsi="Arial" w:cs="Arial"/>
                <w:b/>
                <w:sz w:val="20"/>
              </w:rPr>
              <w:t>2</w:t>
            </w:r>
            <w:r w:rsidR="00AE7B2C">
              <w:rPr>
                <w:rFonts w:ascii="Arial" w:hAnsi="Arial" w:cs="Arial"/>
                <w:b/>
                <w:sz w:val="20"/>
              </w:rPr>
              <w:t>495</w:t>
            </w:r>
            <w:r>
              <w:rPr>
                <w:rFonts w:ascii="Arial" w:hAnsi="Arial" w:cs="Arial"/>
                <w:b/>
                <w:sz w:val="20"/>
              </w:rPr>
              <w:t xml:space="preserve"> €/unit</w:t>
            </w:r>
          </w:p>
        </w:tc>
      </w:tr>
      <w:tr w:rsidR="00785F24" w:rsidRPr="00D46396" w14:paraId="3EF219F4" w14:textId="77777777" w:rsidTr="00EB6193">
        <w:trPr>
          <w:trHeight w:val="437"/>
          <w:jc w:val="center"/>
        </w:trPr>
        <w:tc>
          <w:tcPr>
            <w:tcW w:w="1472" w:type="dxa"/>
            <w:vMerge/>
            <w:tcBorders>
              <w:left w:val="single" w:sz="4" w:space="0" w:color="auto"/>
              <w:bottom w:val="single" w:sz="4" w:space="0" w:color="auto"/>
              <w:right w:val="single" w:sz="4" w:space="0" w:color="auto"/>
            </w:tcBorders>
            <w:vAlign w:val="center"/>
          </w:tcPr>
          <w:p w14:paraId="731C4461" w14:textId="77777777" w:rsidR="0087697F" w:rsidRPr="00785F24" w:rsidRDefault="0087697F" w:rsidP="003709FF">
            <w:pPr>
              <w:spacing w:before="80" w:after="80"/>
              <w:jc w:val="center"/>
              <w:rPr>
                <w:rFonts w:ascii="Arial" w:hAnsi="Arial" w:cs="Arial"/>
                <w:b/>
                <w:smallCaps/>
                <w:sz w:val="20"/>
              </w:rPr>
            </w:pPr>
          </w:p>
        </w:tc>
        <w:tc>
          <w:tcPr>
            <w:tcW w:w="157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E783CD8" w14:textId="77777777" w:rsidR="0087697F" w:rsidRPr="00785F24" w:rsidRDefault="0087697F" w:rsidP="003709FF">
            <w:pPr>
              <w:spacing w:before="80" w:after="80"/>
              <w:rPr>
                <w:rFonts w:ascii="Arial" w:hAnsi="Arial" w:cs="Arial"/>
                <w:sz w:val="20"/>
              </w:rPr>
            </w:pPr>
            <w:r w:rsidRPr="00785F24">
              <w:rPr>
                <w:rFonts w:ascii="Arial" w:hAnsi="Arial" w:cs="Arial"/>
                <w:sz w:val="20"/>
              </w:rPr>
              <w:t xml:space="preserve"> Inefficient model</w:t>
            </w:r>
          </w:p>
        </w:tc>
        <w:tc>
          <w:tcPr>
            <w:tcW w:w="90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5C2EAD6" w14:textId="77777777" w:rsidR="0087697F" w:rsidRPr="00D46396" w:rsidRDefault="00632C21" w:rsidP="003709FF">
            <w:pPr>
              <w:spacing w:before="80" w:after="80"/>
              <w:jc w:val="center"/>
              <w:rPr>
                <w:rFonts w:ascii="Arial" w:hAnsi="Arial" w:cs="Arial"/>
                <w:sz w:val="20"/>
              </w:rPr>
            </w:pPr>
            <w:r>
              <w:rPr>
                <w:rFonts w:ascii="Arial" w:hAnsi="Arial" w:cs="Arial"/>
                <w:sz w:val="20"/>
              </w:rPr>
              <w:t>900</w:t>
            </w:r>
          </w:p>
        </w:tc>
        <w:tc>
          <w:tcPr>
            <w:tcW w:w="119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21B7C858" w14:textId="77777777" w:rsidR="0087697F" w:rsidRDefault="00632C21" w:rsidP="003709FF">
            <w:pPr>
              <w:spacing w:before="80" w:after="80"/>
              <w:jc w:val="center"/>
              <w:rPr>
                <w:rFonts w:ascii="Arial" w:hAnsi="Arial" w:cs="Arial"/>
                <w:sz w:val="20"/>
              </w:rPr>
            </w:pPr>
            <w:r>
              <w:rPr>
                <w:rFonts w:ascii="Arial" w:hAnsi="Arial" w:cs="Arial"/>
                <w:sz w:val="20"/>
              </w:rPr>
              <w:t>R134a</w:t>
            </w:r>
          </w:p>
        </w:tc>
        <w:tc>
          <w:tcPr>
            <w:tcW w:w="114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228D9F14" w14:textId="77777777" w:rsidR="0087697F" w:rsidRPr="00D46396" w:rsidRDefault="00632C21" w:rsidP="003709FF">
            <w:pPr>
              <w:spacing w:before="80" w:after="80"/>
              <w:jc w:val="center"/>
              <w:rPr>
                <w:rFonts w:ascii="Arial" w:hAnsi="Arial" w:cs="Arial"/>
                <w:sz w:val="20"/>
              </w:rPr>
            </w:pPr>
            <w:r>
              <w:rPr>
                <w:rFonts w:ascii="Arial" w:hAnsi="Arial" w:cs="Arial"/>
                <w:sz w:val="20"/>
              </w:rPr>
              <w:t>2088</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2E1C8434" w14:textId="77777777" w:rsidR="0087697F" w:rsidRDefault="003B1B06" w:rsidP="003709FF">
            <w:pPr>
              <w:spacing w:before="80" w:after="80"/>
              <w:jc w:val="center"/>
              <w:rPr>
                <w:rFonts w:ascii="Arial" w:hAnsi="Arial" w:cs="Arial"/>
                <w:sz w:val="20"/>
              </w:rPr>
            </w:pPr>
            <w:r>
              <w:rPr>
                <w:rFonts w:ascii="Arial" w:hAnsi="Arial" w:cs="Arial"/>
                <w:sz w:val="20"/>
              </w:rPr>
              <w:t>3341</w:t>
            </w:r>
          </w:p>
        </w:tc>
        <w:tc>
          <w:tcPr>
            <w:tcW w:w="1345" w:type="dxa"/>
            <w:vMerge/>
            <w:tcBorders>
              <w:left w:val="single" w:sz="4" w:space="0" w:color="auto"/>
              <w:bottom w:val="single" w:sz="4" w:space="0" w:color="auto"/>
              <w:right w:val="single" w:sz="4" w:space="0" w:color="auto"/>
            </w:tcBorders>
            <w:shd w:val="clear" w:color="auto" w:fill="C2D69B" w:themeFill="accent3" w:themeFillTint="99"/>
            <w:vAlign w:val="center"/>
          </w:tcPr>
          <w:p w14:paraId="170892BD" w14:textId="77777777" w:rsidR="0087697F" w:rsidRPr="00785F24" w:rsidRDefault="0087697F" w:rsidP="0087697F">
            <w:pPr>
              <w:spacing w:before="80" w:after="80"/>
              <w:jc w:val="center"/>
              <w:rPr>
                <w:rFonts w:ascii="Arial" w:hAnsi="Arial" w:cs="Arial"/>
                <w:b/>
                <w:sz w:val="20"/>
              </w:rPr>
            </w:pPr>
          </w:p>
        </w:tc>
      </w:tr>
      <w:tr w:rsidR="00785F24" w:rsidRPr="003860B7" w14:paraId="129909F4" w14:textId="77777777" w:rsidTr="00EB6193">
        <w:trPr>
          <w:trHeight w:val="170"/>
          <w:jc w:val="center"/>
        </w:trPr>
        <w:tc>
          <w:tcPr>
            <w:tcW w:w="1472" w:type="dxa"/>
            <w:tcBorders>
              <w:top w:val="single" w:sz="4" w:space="0" w:color="auto"/>
              <w:left w:val="nil"/>
              <w:bottom w:val="single" w:sz="4" w:space="0" w:color="auto"/>
              <w:right w:val="nil"/>
            </w:tcBorders>
            <w:vAlign w:val="center"/>
          </w:tcPr>
          <w:p w14:paraId="68DA6F71" w14:textId="77777777" w:rsidR="003709FF" w:rsidRPr="00785F24" w:rsidRDefault="003709FF" w:rsidP="003709FF">
            <w:pPr>
              <w:spacing w:after="0"/>
              <w:jc w:val="center"/>
              <w:rPr>
                <w:rFonts w:ascii="Arial" w:hAnsi="Arial" w:cs="Arial"/>
                <w:b/>
                <w:smallCaps/>
                <w:sz w:val="4"/>
                <w:szCs w:val="4"/>
              </w:rPr>
            </w:pPr>
          </w:p>
        </w:tc>
        <w:tc>
          <w:tcPr>
            <w:tcW w:w="1573" w:type="dxa"/>
            <w:tcBorders>
              <w:top w:val="single" w:sz="4" w:space="0" w:color="auto"/>
              <w:left w:val="nil"/>
              <w:bottom w:val="single" w:sz="4" w:space="0" w:color="auto"/>
              <w:right w:val="nil"/>
            </w:tcBorders>
            <w:shd w:val="clear" w:color="auto" w:fill="auto"/>
            <w:vAlign w:val="center"/>
          </w:tcPr>
          <w:p w14:paraId="1EF23F09" w14:textId="77777777" w:rsidR="003709FF" w:rsidRPr="00785F24" w:rsidRDefault="003709FF" w:rsidP="003860B7">
            <w:pPr>
              <w:spacing w:after="0"/>
              <w:rPr>
                <w:rFonts w:ascii="Arial" w:hAnsi="Arial" w:cs="Arial"/>
                <w:sz w:val="4"/>
                <w:szCs w:val="4"/>
              </w:rPr>
            </w:pPr>
          </w:p>
        </w:tc>
        <w:tc>
          <w:tcPr>
            <w:tcW w:w="907" w:type="dxa"/>
            <w:tcBorders>
              <w:top w:val="single" w:sz="4" w:space="0" w:color="auto"/>
              <w:left w:val="nil"/>
              <w:bottom w:val="single" w:sz="4" w:space="0" w:color="auto"/>
              <w:right w:val="nil"/>
            </w:tcBorders>
            <w:shd w:val="clear" w:color="auto" w:fill="auto"/>
            <w:vAlign w:val="center"/>
          </w:tcPr>
          <w:p w14:paraId="4E68EED8" w14:textId="77777777" w:rsidR="003709FF" w:rsidRPr="003860B7" w:rsidRDefault="003709FF" w:rsidP="003860B7">
            <w:pPr>
              <w:spacing w:after="0"/>
              <w:jc w:val="center"/>
              <w:rPr>
                <w:rFonts w:ascii="Arial" w:hAnsi="Arial" w:cs="Arial"/>
                <w:sz w:val="4"/>
                <w:szCs w:val="4"/>
              </w:rPr>
            </w:pPr>
          </w:p>
        </w:tc>
        <w:tc>
          <w:tcPr>
            <w:tcW w:w="1195" w:type="dxa"/>
            <w:tcBorders>
              <w:top w:val="single" w:sz="4" w:space="0" w:color="auto"/>
              <w:left w:val="nil"/>
              <w:bottom w:val="single" w:sz="4" w:space="0" w:color="auto"/>
              <w:right w:val="nil"/>
            </w:tcBorders>
            <w:shd w:val="clear" w:color="auto" w:fill="auto"/>
            <w:vAlign w:val="center"/>
          </w:tcPr>
          <w:p w14:paraId="2A9FC59D" w14:textId="77777777" w:rsidR="003709FF" w:rsidRPr="003860B7" w:rsidRDefault="003709FF" w:rsidP="003860B7">
            <w:pPr>
              <w:spacing w:after="0"/>
              <w:jc w:val="center"/>
              <w:rPr>
                <w:rFonts w:ascii="Arial" w:hAnsi="Arial" w:cs="Arial"/>
                <w:sz w:val="4"/>
                <w:szCs w:val="4"/>
              </w:rPr>
            </w:pPr>
          </w:p>
        </w:tc>
        <w:tc>
          <w:tcPr>
            <w:tcW w:w="1144" w:type="dxa"/>
            <w:tcBorders>
              <w:top w:val="single" w:sz="4" w:space="0" w:color="auto"/>
              <w:left w:val="nil"/>
              <w:bottom w:val="single" w:sz="4" w:space="0" w:color="auto"/>
              <w:right w:val="nil"/>
            </w:tcBorders>
            <w:shd w:val="clear" w:color="auto" w:fill="auto"/>
            <w:vAlign w:val="center"/>
          </w:tcPr>
          <w:p w14:paraId="4E6CD626" w14:textId="77777777" w:rsidR="003709FF" w:rsidRPr="003860B7" w:rsidRDefault="003709FF" w:rsidP="003860B7">
            <w:pPr>
              <w:spacing w:after="0"/>
              <w:jc w:val="center"/>
              <w:rPr>
                <w:rFonts w:ascii="Arial" w:hAnsi="Arial" w:cs="Arial"/>
                <w:sz w:val="4"/>
                <w:szCs w:val="4"/>
              </w:rPr>
            </w:pPr>
          </w:p>
        </w:tc>
        <w:tc>
          <w:tcPr>
            <w:tcW w:w="1701" w:type="dxa"/>
            <w:tcBorders>
              <w:top w:val="single" w:sz="4" w:space="0" w:color="auto"/>
              <w:left w:val="nil"/>
              <w:bottom w:val="single" w:sz="4" w:space="0" w:color="auto"/>
              <w:right w:val="nil"/>
            </w:tcBorders>
            <w:shd w:val="clear" w:color="auto" w:fill="auto"/>
            <w:vAlign w:val="center"/>
          </w:tcPr>
          <w:p w14:paraId="40605FE6" w14:textId="77777777" w:rsidR="003709FF" w:rsidRPr="003860B7" w:rsidRDefault="003709FF" w:rsidP="003860B7">
            <w:pPr>
              <w:spacing w:after="0"/>
              <w:jc w:val="center"/>
              <w:rPr>
                <w:rFonts w:ascii="Arial" w:hAnsi="Arial" w:cs="Arial"/>
                <w:sz w:val="4"/>
                <w:szCs w:val="4"/>
              </w:rPr>
            </w:pPr>
          </w:p>
        </w:tc>
        <w:tc>
          <w:tcPr>
            <w:tcW w:w="1345" w:type="dxa"/>
            <w:tcBorders>
              <w:top w:val="single" w:sz="4" w:space="0" w:color="auto"/>
              <w:left w:val="nil"/>
              <w:bottom w:val="single" w:sz="4" w:space="0" w:color="auto"/>
              <w:right w:val="nil"/>
            </w:tcBorders>
            <w:shd w:val="clear" w:color="auto" w:fill="auto"/>
            <w:vAlign w:val="center"/>
          </w:tcPr>
          <w:p w14:paraId="4C4BCA34" w14:textId="77777777" w:rsidR="003709FF" w:rsidRPr="00785F24" w:rsidRDefault="003709FF" w:rsidP="0087697F">
            <w:pPr>
              <w:spacing w:after="0"/>
              <w:jc w:val="center"/>
              <w:rPr>
                <w:rFonts w:ascii="Arial" w:hAnsi="Arial" w:cs="Arial"/>
                <w:b/>
                <w:sz w:val="4"/>
                <w:szCs w:val="4"/>
              </w:rPr>
            </w:pPr>
          </w:p>
        </w:tc>
      </w:tr>
      <w:tr w:rsidR="00FA3913" w:rsidRPr="00D46396" w14:paraId="1E0A156C" w14:textId="77777777" w:rsidTr="00EB6193">
        <w:trPr>
          <w:trHeight w:val="437"/>
          <w:jc w:val="center"/>
        </w:trPr>
        <w:tc>
          <w:tcPr>
            <w:tcW w:w="1472" w:type="dxa"/>
            <w:vMerge w:val="restart"/>
            <w:tcBorders>
              <w:top w:val="single" w:sz="4" w:space="0" w:color="auto"/>
              <w:left w:val="single" w:sz="4" w:space="0" w:color="auto"/>
              <w:right w:val="single" w:sz="4" w:space="0" w:color="auto"/>
            </w:tcBorders>
            <w:vAlign w:val="center"/>
          </w:tcPr>
          <w:p w14:paraId="141FA00C" w14:textId="77777777" w:rsidR="0087697F" w:rsidRPr="00785F24" w:rsidRDefault="0087697F" w:rsidP="003709FF">
            <w:pPr>
              <w:spacing w:before="80" w:after="80"/>
              <w:jc w:val="center"/>
              <w:rPr>
                <w:rFonts w:ascii="Arial" w:hAnsi="Arial" w:cs="Arial"/>
                <w:b/>
                <w:smallCaps/>
                <w:sz w:val="20"/>
              </w:rPr>
            </w:pPr>
            <w:r w:rsidRPr="00785F24">
              <w:rPr>
                <w:rFonts w:ascii="Arial" w:hAnsi="Arial" w:cs="Arial"/>
                <w:b/>
                <w:smallCaps/>
                <w:sz w:val="20"/>
              </w:rPr>
              <w:t>Storage counter freezers</w:t>
            </w:r>
          </w:p>
        </w:tc>
        <w:tc>
          <w:tcPr>
            <w:tcW w:w="15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C4BAE00" w14:textId="77777777" w:rsidR="0087697F" w:rsidRPr="00785F24" w:rsidRDefault="0087697F" w:rsidP="003709FF">
            <w:pPr>
              <w:spacing w:before="80" w:after="80"/>
              <w:rPr>
                <w:rFonts w:ascii="Arial" w:hAnsi="Arial" w:cs="Arial"/>
                <w:sz w:val="20"/>
              </w:rPr>
            </w:pPr>
            <w:r w:rsidRPr="00785F24">
              <w:rPr>
                <w:rFonts w:ascii="Arial" w:hAnsi="Arial" w:cs="Arial"/>
                <w:sz w:val="20"/>
              </w:rPr>
              <w:t xml:space="preserve"> Topten model</w:t>
            </w:r>
          </w:p>
        </w:tc>
        <w:tc>
          <w:tcPr>
            <w:tcW w:w="90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E5EEDF9" w14:textId="77777777" w:rsidR="0087697F" w:rsidRPr="00D46396" w:rsidRDefault="00634E9E" w:rsidP="003709FF">
            <w:pPr>
              <w:spacing w:before="80" w:after="80"/>
              <w:jc w:val="center"/>
              <w:rPr>
                <w:rFonts w:ascii="Arial" w:hAnsi="Arial" w:cs="Arial"/>
                <w:sz w:val="20"/>
              </w:rPr>
            </w:pPr>
            <w:r>
              <w:rPr>
                <w:rFonts w:ascii="Arial" w:hAnsi="Arial" w:cs="Arial"/>
                <w:sz w:val="20"/>
              </w:rPr>
              <w:t>86</w:t>
            </w:r>
          </w:p>
        </w:tc>
        <w:tc>
          <w:tcPr>
            <w:tcW w:w="11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ADC373C" w14:textId="77777777" w:rsidR="0087697F" w:rsidRDefault="00632C21" w:rsidP="003709FF">
            <w:pPr>
              <w:spacing w:before="80" w:after="80"/>
              <w:jc w:val="center"/>
              <w:rPr>
                <w:rFonts w:ascii="Arial" w:hAnsi="Arial" w:cs="Arial"/>
                <w:sz w:val="20"/>
              </w:rPr>
            </w:pPr>
            <w:r>
              <w:rPr>
                <w:rFonts w:ascii="Arial" w:hAnsi="Arial" w:cs="Arial"/>
                <w:sz w:val="20"/>
              </w:rPr>
              <w:t>R600a</w:t>
            </w:r>
          </w:p>
        </w:tc>
        <w:tc>
          <w:tcPr>
            <w:tcW w:w="114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D3FC11B" w14:textId="77777777" w:rsidR="0087697F" w:rsidRPr="00D46396" w:rsidRDefault="007779E2" w:rsidP="003709FF">
            <w:pPr>
              <w:spacing w:before="80" w:after="80"/>
              <w:jc w:val="center"/>
              <w:rPr>
                <w:rFonts w:ascii="Arial" w:hAnsi="Arial" w:cs="Arial"/>
                <w:sz w:val="20"/>
              </w:rPr>
            </w:pPr>
            <w:r>
              <w:rPr>
                <w:rFonts w:ascii="Arial" w:hAnsi="Arial" w:cs="Arial"/>
                <w:sz w:val="20"/>
              </w:rPr>
              <w:t>761</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1DFE727" w14:textId="77777777" w:rsidR="0087697F" w:rsidRDefault="007779E2" w:rsidP="003709FF">
            <w:pPr>
              <w:spacing w:before="80" w:after="80"/>
              <w:jc w:val="center"/>
              <w:rPr>
                <w:rFonts w:ascii="Arial" w:hAnsi="Arial" w:cs="Arial"/>
                <w:sz w:val="20"/>
              </w:rPr>
            </w:pPr>
            <w:r>
              <w:rPr>
                <w:rFonts w:ascii="Arial" w:hAnsi="Arial" w:cs="Arial"/>
                <w:sz w:val="20"/>
              </w:rPr>
              <w:t>1218</w:t>
            </w:r>
          </w:p>
        </w:tc>
        <w:tc>
          <w:tcPr>
            <w:tcW w:w="1345"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05B37B71" w14:textId="77777777" w:rsidR="00785F24" w:rsidRDefault="007779E2" w:rsidP="0087697F">
            <w:pPr>
              <w:spacing w:before="80" w:after="80"/>
              <w:jc w:val="center"/>
              <w:rPr>
                <w:rFonts w:ascii="Arial" w:hAnsi="Arial" w:cs="Arial"/>
                <w:b/>
                <w:sz w:val="20"/>
              </w:rPr>
            </w:pPr>
            <w:r>
              <w:rPr>
                <w:rFonts w:ascii="Arial" w:hAnsi="Arial" w:cs="Arial"/>
                <w:b/>
                <w:sz w:val="20"/>
              </w:rPr>
              <w:t>35</w:t>
            </w:r>
            <w:r w:rsidR="00FA3913">
              <w:rPr>
                <w:rFonts w:ascii="Arial" w:hAnsi="Arial" w:cs="Arial"/>
                <w:b/>
                <w:sz w:val="20"/>
              </w:rPr>
              <w:t xml:space="preserve">% </w:t>
            </w:r>
            <w:r w:rsidR="00785F24">
              <w:rPr>
                <w:rFonts w:ascii="Arial" w:hAnsi="Arial" w:cs="Arial"/>
                <w:b/>
                <w:sz w:val="20"/>
              </w:rPr>
              <w:t>energy/unit</w:t>
            </w:r>
          </w:p>
          <w:p w14:paraId="51936157" w14:textId="77777777" w:rsidR="0087697F" w:rsidRPr="00785F24" w:rsidRDefault="00957476" w:rsidP="0087697F">
            <w:pPr>
              <w:spacing w:before="80" w:after="80"/>
              <w:jc w:val="center"/>
              <w:rPr>
                <w:rFonts w:ascii="Arial" w:hAnsi="Arial" w:cs="Arial"/>
                <w:b/>
                <w:sz w:val="20"/>
              </w:rPr>
            </w:pPr>
            <w:r>
              <w:rPr>
                <w:rFonts w:ascii="Arial" w:hAnsi="Arial" w:cs="Arial"/>
                <w:b/>
                <w:sz w:val="20"/>
              </w:rPr>
              <w:t>649</w:t>
            </w:r>
            <w:r w:rsidR="00FA3913">
              <w:rPr>
                <w:rFonts w:ascii="Arial" w:hAnsi="Arial" w:cs="Arial"/>
                <w:b/>
                <w:sz w:val="20"/>
              </w:rPr>
              <w:t xml:space="preserve"> </w:t>
            </w:r>
            <w:r w:rsidR="00785F24">
              <w:rPr>
                <w:rFonts w:ascii="Arial" w:hAnsi="Arial" w:cs="Arial"/>
                <w:b/>
                <w:sz w:val="20"/>
              </w:rPr>
              <w:t>€/unit</w:t>
            </w:r>
          </w:p>
        </w:tc>
      </w:tr>
      <w:tr w:rsidR="00785F24" w:rsidRPr="00D46396" w14:paraId="6D82C1C9" w14:textId="77777777" w:rsidTr="00EB6193">
        <w:trPr>
          <w:trHeight w:val="437"/>
          <w:jc w:val="center"/>
        </w:trPr>
        <w:tc>
          <w:tcPr>
            <w:tcW w:w="1472" w:type="dxa"/>
            <w:vMerge/>
            <w:tcBorders>
              <w:left w:val="single" w:sz="4" w:space="0" w:color="auto"/>
              <w:bottom w:val="single" w:sz="4" w:space="0" w:color="auto"/>
              <w:right w:val="single" w:sz="4" w:space="0" w:color="auto"/>
            </w:tcBorders>
            <w:vAlign w:val="center"/>
          </w:tcPr>
          <w:p w14:paraId="03E49E17" w14:textId="77777777" w:rsidR="0087697F" w:rsidRPr="00785F24" w:rsidRDefault="0087697F" w:rsidP="003709FF">
            <w:pPr>
              <w:spacing w:before="80" w:after="80"/>
              <w:jc w:val="center"/>
              <w:rPr>
                <w:rFonts w:ascii="Arial" w:hAnsi="Arial" w:cs="Arial"/>
                <w:b/>
                <w:smallCaps/>
                <w:sz w:val="20"/>
              </w:rPr>
            </w:pPr>
          </w:p>
        </w:tc>
        <w:tc>
          <w:tcPr>
            <w:tcW w:w="157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74918143" w14:textId="77777777" w:rsidR="0087697F" w:rsidRPr="00785F24" w:rsidRDefault="0087697F" w:rsidP="003709FF">
            <w:pPr>
              <w:spacing w:before="80" w:after="80"/>
              <w:rPr>
                <w:rFonts w:ascii="Arial" w:hAnsi="Arial" w:cs="Arial"/>
                <w:sz w:val="20"/>
              </w:rPr>
            </w:pPr>
            <w:r w:rsidRPr="00785F24">
              <w:rPr>
                <w:rFonts w:ascii="Arial" w:hAnsi="Arial" w:cs="Arial"/>
                <w:sz w:val="20"/>
              </w:rPr>
              <w:t xml:space="preserve"> Inefficient model</w:t>
            </w:r>
          </w:p>
        </w:tc>
        <w:tc>
          <w:tcPr>
            <w:tcW w:w="90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D18EE4A" w14:textId="77777777" w:rsidR="0087697F" w:rsidRPr="00D46396" w:rsidRDefault="00632C21" w:rsidP="003709FF">
            <w:pPr>
              <w:spacing w:before="80" w:after="80"/>
              <w:jc w:val="center"/>
              <w:rPr>
                <w:rFonts w:ascii="Arial" w:hAnsi="Arial" w:cs="Arial"/>
                <w:sz w:val="20"/>
              </w:rPr>
            </w:pPr>
            <w:r>
              <w:rPr>
                <w:rFonts w:ascii="Arial" w:hAnsi="Arial" w:cs="Arial"/>
                <w:sz w:val="20"/>
              </w:rPr>
              <w:t>100</w:t>
            </w:r>
          </w:p>
        </w:tc>
        <w:tc>
          <w:tcPr>
            <w:tcW w:w="119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07A459B" w14:textId="77777777" w:rsidR="0087697F" w:rsidRDefault="00632C21" w:rsidP="003709FF">
            <w:pPr>
              <w:spacing w:before="80" w:after="80"/>
              <w:jc w:val="center"/>
              <w:rPr>
                <w:rFonts w:ascii="Arial" w:hAnsi="Arial" w:cs="Arial"/>
                <w:sz w:val="20"/>
              </w:rPr>
            </w:pPr>
            <w:r>
              <w:rPr>
                <w:rFonts w:ascii="Arial" w:hAnsi="Arial" w:cs="Arial"/>
                <w:sz w:val="20"/>
              </w:rPr>
              <w:t>R134a</w:t>
            </w:r>
          </w:p>
        </w:tc>
        <w:tc>
          <w:tcPr>
            <w:tcW w:w="114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3DCD120B" w14:textId="77777777" w:rsidR="0087697F" w:rsidRPr="00D46396" w:rsidRDefault="00632C21" w:rsidP="003709FF">
            <w:pPr>
              <w:spacing w:before="80" w:after="80"/>
              <w:jc w:val="center"/>
              <w:rPr>
                <w:rFonts w:ascii="Arial" w:hAnsi="Arial" w:cs="Arial"/>
                <w:sz w:val="20"/>
              </w:rPr>
            </w:pPr>
            <w:r>
              <w:rPr>
                <w:rFonts w:ascii="Arial" w:hAnsi="Arial" w:cs="Arial"/>
                <w:sz w:val="20"/>
              </w:rPr>
              <w:t>1167</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7F39F573" w14:textId="77777777" w:rsidR="0087697F" w:rsidRDefault="003B1B06" w:rsidP="003709FF">
            <w:pPr>
              <w:spacing w:before="80" w:after="80"/>
              <w:jc w:val="center"/>
              <w:rPr>
                <w:rFonts w:ascii="Arial" w:hAnsi="Arial" w:cs="Arial"/>
                <w:sz w:val="20"/>
              </w:rPr>
            </w:pPr>
            <w:r>
              <w:rPr>
                <w:rFonts w:ascii="Arial" w:hAnsi="Arial" w:cs="Arial"/>
                <w:sz w:val="20"/>
              </w:rPr>
              <w:t>1867</w:t>
            </w:r>
          </w:p>
        </w:tc>
        <w:tc>
          <w:tcPr>
            <w:tcW w:w="1345" w:type="dxa"/>
            <w:vMerge/>
            <w:tcBorders>
              <w:left w:val="single" w:sz="4" w:space="0" w:color="auto"/>
              <w:bottom w:val="single" w:sz="4" w:space="0" w:color="auto"/>
              <w:right w:val="single" w:sz="4" w:space="0" w:color="auto"/>
            </w:tcBorders>
            <w:shd w:val="clear" w:color="auto" w:fill="C2D69B" w:themeFill="accent3" w:themeFillTint="99"/>
            <w:vAlign w:val="center"/>
          </w:tcPr>
          <w:p w14:paraId="6D8A4B97" w14:textId="77777777" w:rsidR="0087697F" w:rsidRPr="00785F24" w:rsidRDefault="0087697F" w:rsidP="0087697F">
            <w:pPr>
              <w:spacing w:before="80" w:after="80"/>
              <w:jc w:val="center"/>
              <w:rPr>
                <w:rFonts w:ascii="Arial" w:hAnsi="Arial" w:cs="Arial"/>
                <w:b/>
                <w:sz w:val="20"/>
              </w:rPr>
            </w:pPr>
          </w:p>
        </w:tc>
      </w:tr>
      <w:tr w:rsidR="00785F24" w:rsidRPr="003860B7" w14:paraId="44271C9D" w14:textId="77777777" w:rsidTr="00EB6193">
        <w:trPr>
          <w:trHeight w:val="170"/>
          <w:jc w:val="center"/>
        </w:trPr>
        <w:tc>
          <w:tcPr>
            <w:tcW w:w="1472" w:type="dxa"/>
            <w:tcBorders>
              <w:top w:val="single" w:sz="4" w:space="0" w:color="auto"/>
              <w:left w:val="nil"/>
              <w:bottom w:val="single" w:sz="4" w:space="0" w:color="auto"/>
              <w:right w:val="nil"/>
            </w:tcBorders>
            <w:vAlign w:val="center"/>
          </w:tcPr>
          <w:p w14:paraId="4C512571" w14:textId="77777777" w:rsidR="003709FF" w:rsidRPr="00785F24" w:rsidRDefault="003709FF" w:rsidP="003709FF">
            <w:pPr>
              <w:spacing w:after="0"/>
              <w:jc w:val="center"/>
              <w:rPr>
                <w:rFonts w:ascii="Arial" w:hAnsi="Arial" w:cs="Arial"/>
                <w:b/>
                <w:smallCaps/>
                <w:sz w:val="4"/>
                <w:szCs w:val="4"/>
              </w:rPr>
            </w:pPr>
          </w:p>
        </w:tc>
        <w:tc>
          <w:tcPr>
            <w:tcW w:w="1573" w:type="dxa"/>
            <w:tcBorders>
              <w:top w:val="single" w:sz="4" w:space="0" w:color="auto"/>
              <w:left w:val="nil"/>
              <w:bottom w:val="single" w:sz="4" w:space="0" w:color="auto"/>
              <w:right w:val="nil"/>
            </w:tcBorders>
            <w:shd w:val="clear" w:color="auto" w:fill="auto"/>
            <w:vAlign w:val="center"/>
          </w:tcPr>
          <w:p w14:paraId="60164FC4" w14:textId="77777777" w:rsidR="003709FF" w:rsidRPr="00785F24" w:rsidRDefault="003709FF" w:rsidP="003860B7">
            <w:pPr>
              <w:spacing w:after="0"/>
              <w:rPr>
                <w:rFonts w:ascii="Arial" w:hAnsi="Arial" w:cs="Arial"/>
                <w:sz w:val="4"/>
                <w:szCs w:val="4"/>
              </w:rPr>
            </w:pPr>
          </w:p>
        </w:tc>
        <w:tc>
          <w:tcPr>
            <w:tcW w:w="907" w:type="dxa"/>
            <w:tcBorders>
              <w:top w:val="single" w:sz="4" w:space="0" w:color="auto"/>
              <w:left w:val="nil"/>
              <w:bottom w:val="single" w:sz="4" w:space="0" w:color="auto"/>
              <w:right w:val="nil"/>
            </w:tcBorders>
            <w:shd w:val="clear" w:color="auto" w:fill="auto"/>
            <w:vAlign w:val="center"/>
          </w:tcPr>
          <w:p w14:paraId="52FF0BBC" w14:textId="77777777" w:rsidR="003709FF" w:rsidRPr="003860B7" w:rsidRDefault="003709FF" w:rsidP="003860B7">
            <w:pPr>
              <w:spacing w:after="0"/>
              <w:jc w:val="center"/>
              <w:rPr>
                <w:rFonts w:ascii="Arial" w:hAnsi="Arial" w:cs="Arial"/>
                <w:sz w:val="4"/>
                <w:szCs w:val="4"/>
              </w:rPr>
            </w:pPr>
          </w:p>
        </w:tc>
        <w:tc>
          <w:tcPr>
            <w:tcW w:w="1195" w:type="dxa"/>
            <w:tcBorders>
              <w:top w:val="single" w:sz="4" w:space="0" w:color="auto"/>
              <w:left w:val="nil"/>
              <w:bottom w:val="single" w:sz="4" w:space="0" w:color="auto"/>
              <w:right w:val="nil"/>
            </w:tcBorders>
            <w:shd w:val="clear" w:color="auto" w:fill="auto"/>
            <w:vAlign w:val="center"/>
          </w:tcPr>
          <w:p w14:paraId="1D721CF7" w14:textId="77777777" w:rsidR="003709FF" w:rsidRPr="003860B7" w:rsidRDefault="003709FF" w:rsidP="003860B7">
            <w:pPr>
              <w:spacing w:after="0"/>
              <w:jc w:val="center"/>
              <w:rPr>
                <w:rFonts w:ascii="Arial" w:hAnsi="Arial" w:cs="Arial"/>
                <w:sz w:val="4"/>
                <w:szCs w:val="4"/>
              </w:rPr>
            </w:pPr>
          </w:p>
        </w:tc>
        <w:tc>
          <w:tcPr>
            <w:tcW w:w="1144" w:type="dxa"/>
            <w:tcBorders>
              <w:top w:val="single" w:sz="4" w:space="0" w:color="auto"/>
              <w:left w:val="nil"/>
              <w:bottom w:val="single" w:sz="4" w:space="0" w:color="auto"/>
              <w:right w:val="nil"/>
            </w:tcBorders>
            <w:shd w:val="clear" w:color="auto" w:fill="auto"/>
            <w:vAlign w:val="center"/>
          </w:tcPr>
          <w:p w14:paraId="3DCDF843" w14:textId="77777777" w:rsidR="003709FF" w:rsidRPr="003860B7" w:rsidRDefault="003709FF" w:rsidP="003860B7">
            <w:pPr>
              <w:spacing w:after="0"/>
              <w:jc w:val="center"/>
              <w:rPr>
                <w:rFonts w:ascii="Arial" w:hAnsi="Arial" w:cs="Arial"/>
                <w:sz w:val="4"/>
                <w:szCs w:val="4"/>
              </w:rPr>
            </w:pPr>
          </w:p>
        </w:tc>
        <w:tc>
          <w:tcPr>
            <w:tcW w:w="1701" w:type="dxa"/>
            <w:tcBorders>
              <w:top w:val="single" w:sz="4" w:space="0" w:color="auto"/>
              <w:left w:val="nil"/>
              <w:bottom w:val="single" w:sz="4" w:space="0" w:color="auto"/>
              <w:right w:val="nil"/>
            </w:tcBorders>
            <w:shd w:val="clear" w:color="auto" w:fill="auto"/>
            <w:vAlign w:val="center"/>
          </w:tcPr>
          <w:p w14:paraId="21B9F596" w14:textId="77777777" w:rsidR="003709FF" w:rsidRPr="003860B7" w:rsidRDefault="003709FF" w:rsidP="003860B7">
            <w:pPr>
              <w:spacing w:after="0"/>
              <w:jc w:val="center"/>
              <w:rPr>
                <w:rFonts w:ascii="Arial" w:hAnsi="Arial" w:cs="Arial"/>
                <w:sz w:val="4"/>
                <w:szCs w:val="4"/>
              </w:rPr>
            </w:pPr>
          </w:p>
        </w:tc>
        <w:tc>
          <w:tcPr>
            <w:tcW w:w="1345" w:type="dxa"/>
            <w:tcBorders>
              <w:top w:val="single" w:sz="4" w:space="0" w:color="auto"/>
              <w:left w:val="nil"/>
              <w:bottom w:val="single" w:sz="4" w:space="0" w:color="auto"/>
              <w:right w:val="nil"/>
            </w:tcBorders>
            <w:shd w:val="clear" w:color="auto" w:fill="auto"/>
            <w:vAlign w:val="center"/>
          </w:tcPr>
          <w:p w14:paraId="760F4DC3" w14:textId="77777777" w:rsidR="003709FF" w:rsidRPr="00785F24" w:rsidRDefault="003709FF" w:rsidP="0087697F">
            <w:pPr>
              <w:spacing w:after="0"/>
              <w:jc w:val="center"/>
              <w:rPr>
                <w:rFonts w:ascii="Arial" w:hAnsi="Arial" w:cs="Arial"/>
                <w:b/>
                <w:sz w:val="4"/>
                <w:szCs w:val="4"/>
              </w:rPr>
            </w:pPr>
          </w:p>
        </w:tc>
      </w:tr>
      <w:tr w:rsidR="00FA3913" w:rsidRPr="00D46396" w14:paraId="68CC1227" w14:textId="77777777" w:rsidTr="00EB6193">
        <w:trPr>
          <w:trHeight w:val="437"/>
          <w:jc w:val="center"/>
        </w:trPr>
        <w:tc>
          <w:tcPr>
            <w:tcW w:w="1472" w:type="dxa"/>
            <w:vMerge w:val="restart"/>
            <w:tcBorders>
              <w:top w:val="single" w:sz="4" w:space="0" w:color="auto"/>
              <w:left w:val="single" w:sz="4" w:space="0" w:color="auto"/>
              <w:right w:val="single" w:sz="4" w:space="0" w:color="auto"/>
            </w:tcBorders>
            <w:vAlign w:val="center"/>
          </w:tcPr>
          <w:p w14:paraId="2B8186BB" w14:textId="77777777" w:rsidR="0087697F" w:rsidRPr="00785F24" w:rsidRDefault="0087697F" w:rsidP="003709FF">
            <w:pPr>
              <w:spacing w:before="80" w:after="80"/>
              <w:jc w:val="center"/>
              <w:rPr>
                <w:rFonts w:ascii="Arial" w:hAnsi="Arial" w:cs="Arial"/>
                <w:b/>
                <w:smallCaps/>
                <w:sz w:val="20"/>
              </w:rPr>
            </w:pPr>
            <w:r w:rsidRPr="00785F24">
              <w:rPr>
                <w:rFonts w:ascii="Arial" w:hAnsi="Arial" w:cs="Arial"/>
                <w:b/>
                <w:smallCaps/>
                <w:sz w:val="20"/>
              </w:rPr>
              <w:t>Storage freezers 1-door</w:t>
            </w:r>
          </w:p>
        </w:tc>
        <w:tc>
          <w:tcPr>
            <w:tcW w:w="15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31A89A7" w14:textId="77777777" w:rsidR="0087697F" w:rsidRPr="00785F24" w:rsidRDefault="0087697F" w:rsidP="003709FF">
            <w:pPr>
              <w:spacing w:before="80" w:after="80"/>
              <w:rPr>
                <w:rFonts w:ascii="Arial" w:hAnsi="Arial" w:cs="Arial"/>
                <w:sz w:val="20"/>
              </w:rPr>
            </w:pPr>
            <w:r w:rsidRPr="00785F24">
              <w:rPr>
                <w:rFonts w:ascii="Arial" w:hAnsi="Arial" w:cs="Arial"/>
                <w:sz w:val="20"/>
              </w:rPr>
              <w:t xml:space="preserve"> Topten model</w:t>
            </w:r>
          </w:p>
        </w:tc>
        <w:tc>
          <w:tcPr>
            <w:tcW w:w="90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C1F9DB7" w14:textId="77777777" w:rsidR="0087697F" w:rsidRPr="00D46396" w:rsidRDefault="007779E2" w:rsidP="003709FF">
            <w:pPr>
              <w:spacing w:before="80" w:after="80"/>
              <w:jc w:val="center"/>
              <w:rPr>
                <w:rFonts w:ascii="Arial" w:hAnsi="Arial" w:cs="Arial"/>
                <w:sz w:val="20"/>
              </w:rPr>
            </w:pPr>
            <w:r>
              <w:rPr>
                <w:rFonts w:ascii="Arial" w:hAnsi="Arial" w:cs="Arial"/>
                <w:sz w:val="20"/>
              </w:rPr>
              <w:t>465</w:t>
            </w:r>
          </w:p>
        </w:tc>
        <w:tc>
          <w:tcPr>
            <w:tcW w:w="11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3F24B58" w14:textId="77777777" w:rsidR="0087697F" w:rsidRDefault="00632C21" w:rsidP="003709FF">
            <w:pPr>
              <w:spacing w:before="80" w:after="80"/>
              <w:jc w:val="center"/>
              <w:rPr>
                <w:rFonts w:ascii="Arial" w:hAnsi="Arial" w:cs="Arial"/>
                <w:sz w:val="20"/>
              </w:rPr>
            </w:pPr>
            <w:r>
              <w:rPr>
                <w:rFonts w:ascii="Arial" w:hAnsi="Arial" w:cs="Arial"/>
                <w:sz w:val="20"/>
              </w:rPr>
              <w:t>R290</w:t>
            </w:r>
          </w:p>
        </w:tc>
        <w:tc>
          <w:tcPr>
            <w:tcW w:w="114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1417551" w14:textId="77777777" w:rsidR="0087697F" w:rsidRPr="00D46396" w:rsidRDefault="007779E2" w:rsidP="003709FF">
            <w:pPr>
              <w:spacing w:before="80" w:after="80"/>
              <w:jc w:val="center"/>
              <w:rPr>
                <w:rFonts w:ascii="Arial" w:hAnsi="Arial" w:cs="Arial"/>
                <w:sz w:val="20"/>
              </w:rPr>
            </w:pPr>
            <w:r>
              <w:rPr>
                <w:rFonts w:ascii="Arial" w:hAnsi="Arial" w:cs="Arial"/>
                <w:sz w:val="20"/>
              </w:rPr>
              <w:t>1165</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73E7221" w14:textId="77777777" w:rsidR="0087697F" w:rsidRDefault="007779E2" w:rsidP="003709FF">
            <w:pPr>
              <w:spacing w:before="80" w:after="80"/>
              <w:jc w:val="center"/>
              <w:rPr>
                <w:rFonts w:ascii="Arial" w:hAnsi="Arial" w:cs="Arial"/>
                <w:sz w:val="20"/>
              </w:rPr>
            </w:pPr>
            <w:r>
              <w:rPr>
                <w:rFonts w:ascii="Arial" w:hAnsi="Arial" w:cs="Arial"/>
                <w:sz w:val="20"/>
              </w:rPr>
              <w:t>1864</w:t>
            </w:r>
          </w:p>
        </w:tc>
        <w:tc>
          <w:tcPr>
            <w:tcW w:w="1345"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71AD1D53" w14:textId="77777777" w:rsidR="00785F24" w:rsidRDefault="007779E2" w:rsidP="0087697F">
            <w:pPr>
              <w:spacing w:before="80" w:after="80"/>
              <w:jc w:val="center"/>
              <w:rPr>
                <w:rFonts w:ascii="Arial" w:hAnsi="Arial" w:cs="Arial"/>
                <w:b/>
                <w:sz w:val="20"/>
              </w:rPr>
            </w:pPr>
            <w:r>
              <w:rPr>
                <w:rFonts w:ascii="Arial" w:hAnsi="Arial" w:cs="Arial"/>
                <w:b/>
                <w:sz w:val="20"/>
              </w:rPr>
              <w:t>6</w:t>
            </w:r>
            <w:r w:rsidR="00FA3913">
              <w:rPr>
                <w:rFonts w:ascii="Arial" w:hAnsi="Arial" w:cs="Arial"/>
                <w:b/>
                <w:sz w:val="20"/>
              </w:rPr>
              <w:t xml:space="preserve">9% </w:t>
            </w:r>
            <w:r w:rsidR="00785F24">
              <w:rPr>
                <w:rFonts w:ascii="Arial" w:hAnsi="Arial" w:cs="Arial"/>
                <w:b/>
                <w:sz w:val="20"/>
              </w:rPr>
              <w:t>energy/unit</w:t>
            </w:r>
          </w:p>
          <w:p w14:paraId="194AE1FB" w14:textId="77777777" w:rsidR="0087697F" w:rsidRPr="00785F24" w:rsidRDefault="00FA3913" w:rsidP="0087697F">
            <w:pPr>
              <w:spacing w:before="80" w:after="80"/>
              <w:jc w:val="center"/>
              <w:rPr>
                <w:rFonts w:ascii="Arial" w:hAnsi="Arial" w:cs="Arial"/>
                <w:b/>
                <w:sz w:val="20"/>
              </w:rPr>
            </w:pPr>
            <w:r>
              <w:rPr>
                <w:rFonts w:ascii="Arial" w:hAnsi="Arial" w:cs="Arial"/>
                <w:b/>
                <w:sz w:val="20"/>
              </w:rPr>
              <w:t>4</w:t>
            </w:r>
            <w:r w:rsidR="00B02ED6">
              <w:rPr>
                <w:rFonts w:ascii="Arial" w:hAnsi="Arial" w:cs="Arial"/>
                <w:b/>
                <w:sz w:val="20"/>
              </w:rPr>
              <w:t>040</w:t>
            </w:r>
            <w:r>
              <w:rPr>
                <w:rFonts w:ascii="Arial" w:hAnsi="Arial" w:cs="Arial"/>
                <w:b/>
                <w:sz w:val="20"/>
              </w:rPr>
              <w:t xml:space="preserve"> </w:t>
            </w:r>
            <w:r w:rsidR="00785F24">
              <w:rPr>
                <w:rFonts w:ascii="Arial" w:hAnsi="Arial" w:cs="Arial"/>
                <w:b/>
                <w:sz w:val="20"/>
              </w:rPr>
              <w:t>€/unit</w:t>
            </w:r>
          </w:p>
        </w:tc>
      </w:tr>
      <w:tr w:rsidR="00785F24" w:rsidRPr="00D46396" w14:paraId="36D3127D" w14:textId="77777777" w:rsidTr="00EB6193">
        <w:trPr>
          <w:trHeight w:val="437"/>
          <w:jc w:val="center"/>
        </w:trPr>
        <w:tc>
          <w:tcPr>
            <w:tcW w:w="1472" w:type="dxa"/>
            <w:vMerge/>
            <w:tcBorders>
              <w:left w:val="single" w:sz="4" w:space="0" w:color="auto"/>
              <w:bottom w:val="single" w:sz="4" w:space="0" w:color="auto"/>
              <w:right w:val="single" w:sz="4" w:space="0" w:color="auto"/>
            </w:tcBorders>
            <w:vAlign w:val="center"/>
          </w:tcPr>
          <w:p w14:paraId="77E1564E" w14:textId="77777777" w:rsidR="0087697F" w:rsidRPr="00785F24" w:rsidRDefault="0087697F" w:rsidP="003709FF">
            <w:pPr>
              <w:spacing w:before="80" w:after="80"/>
              <w:jc w:val="center"/>
              <w:rPr>
                <w:rFonts w:ascii="Arial" w:hAnsi="Arial" w:cs="Arial"/>
                <w:b/>
                <w:smallCaps/>
                <w:sz w:val="20"/>
              </w:rPr>
            </w:pPr>
          </w:p>
        </w:tc>
        <w:tc>
          <w:tcPr>
            <w:tcW w:w="157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AB8DD02" w14:textId="77777777" w:rsidR="0087697F" w:rsidRPr="00785F24" w:rsidRDefault="0087697F" w:rsidP="003709FF">
            <w:pPr>
              <w:spacing w:before="80" w:after="80"/>
              <w:rPr>
                <w:rFonts w:ascii="Arial" w:hAnsi="Arial" w:cs="Arial"/>
                <w:sz w:val="20"/>
              </w:rPr>
            </w:pPr>
            <w:r w:rsidRPr="00785F24">
              <w:rPr>
                <w:rFonts w:ascii="Arial" w:hAnsi="Arial" w:cs="Arial"/>
                <w:sz w:val="20"/>
              </w:rPr>
              <w:t xml:space="preserve"> Inefficient model</w:t>
            </w:r>
          </w:p>
        </w:tc>
        <w:tc>
          <w:tcPr>
            <w:tcW w:w="90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41035424" w14:textId="77777777" w:rsidR="0087697F" w:rsidRPr="00D46396" w:rsidRDefault="00632C21" w:rsidP="003709FF">
            <w:pPr>
              <w:spacing w:before="80" w:after="80"/>
              <w:jc w:val="center"/>
              <w:rPr>
                <w:rFonts w:ascii="Arial" w:hAnsi="Arial" w:cs="Arial"/>
                <w:sz w:val="20"/>
              </w:rPr>
            </w:pPr>
            <w:r>
              <w:rPr>
                <w:rFonts w:ascii="Arial" w:hAnsi="Arial" w:cs="Arial"/>
                <w:sz w:val="20"/>
              </w:rPr>
              <w:t>450</w:t>
            </w:r>
          </w:p>
        </w:tc>
        <w:tc>
          <w:tcPr>
            <w:tcW w:w="119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37BFCEAF" w14:textId="77777777" w:rsidR="0087697F" w:rsidRDefault="00632C21" w:rsidP="003709FF">
            <w:pPr>
              <w:spacing w:before="80" w:after="80"/>
              <w:jc w:val="center"/>
              <w:rPr>
                <w:rFonts w:ascii="Arial" w:hAnsi="Arial" w:cs="Arial"/>
                <w:sz w:val="20"/>
              </w:rPr>
            </w:pPr>
            <w:r>
              <w:rPr>
                <w:rFonts w:ascii="Arial" w:hAnsi="Arial" w:cs="Arial"/>
                <w:sz w:val="20"/>
              </w:rPr>
              <w:t>R404a</w:t>
            </w:r>
          </w:p>
        </w:tc>
        <w:tc>
          <w:tcPr>
            <w:tcW w:w="114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5468CEBD" w14:textId="77777777" w:rsidR="0087697F" w:rsidRPr="00D46396" w:rsidRDefault="003B1B06" w:rsidP="003709FF">
            <w:pPr>
              <w:spacing w:before="80" w:after="80"/>
              <w:jc w:val="center"/>
              <w:rPr>
                <w:rFonts w:ascii="Arial" w:hAnsi="Arial" w:cs="Arial"/>
                <w:sz w:val="20"/>
              </w:rPr>
            </w:pPr>
            <w:r>
              <w:rPr>
                <w:rFonts w:ascii="Arial" w:hAnsi="Arial" w:cs="Arial"/>
                <w:sz w:val="20"/>
              </w:rPr>
              <w:t>3690</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53D00738" w14:textId="77777777" w:rsidR="0087697F" w:rsidRDefault="003B1B06" w:rsidP="003709FF">
            <w:pPr>
              <w:spacing w:before="80" w:after="80"/>
              <w:jc w:val="center"/>
              <w:rPr>
                <w:rFonts w:ascii="Arial" w:hAnsi="Arial" w:cs="Arial"/>
                <w:sz w:val="20"/>
              </w:rPr>
            </w:pPr>
            <w:r>
              <w:rPr>
                <w:rFonts w:ascii="Arial" w:hAnsi="Arial" w:cs="Arial"/>
                <w:sz w:val="20"/>
              </w:rPr>
              <w:t>5904</w:t>
            </w:r>
          </w:p>
        </w:tc>
        <w:tc>
          <w:tcPr>
            <w:tcW w:w="1345" w:type="dxa"/>
            <w:vMerge/>
            <w:tcBorders>
              <w:left w:val="single" w:sz="4" w:space="0" w:color="auto"/>
              <w:bottom w:val="single" w:sz="4" w:space="0" w:color="auto"/>
              <w:right w:val="single" w:sz="4" w:space="0" w:color="auto"/>
            </w:tcBorders>
            <w:shd w:val="clear" w:color="auto" w:fill="C2D69B" w:themeFill="accent3" w:themeFillTint="99"/>
            <w:vAlign w:val="center"/>
          </w:tcPr>
          <w:p w14:paraId="6EB1D206" w14:textId="77777777" w:rsidR="0087697F" w:rsidRPr="00785F24" w:rsidRDefault="0087697F" w:rsidP="0087697F">
            <w:pPr>
              <w:spacing w:before="80" w:after="80"/>
              <w:jc w:val="center"/>
              <w:rPr>
                <w:rFonts w:ascii="Arial" w:hAnsi="Arial" w:cs="Arial"/>
                <w:b/>
                <w:sz w:val="20"/>
              </w:rPr>
            </w:pPr>
          </w:p>
        </w:tc>
      </w:tr>
      <w:tr w:rsidR="00785F24" w:rsidRPr="003860B7" w14:paraId="5797903E" w14:textId="77777777" w:rsidTr="00EB6193">
        <w:trPr>
          <w:trHeight w:val="170"/>
          <w:jc w:val="center"/>
        </w:trPr>
        <w:tc>
          <w:tcPr>
            <w:tcW w:w="1472" w:type="dxa"/>
            <w:tcBorders>
              <w:top w:val="single" w:sz="4" w:space="0" w:color="auto"/>
              <w:left w:val="nil"/>
              <w:bottom w:val="single" w:sz="4" w:space="0" w:color="auto"/>
              <w:right w:val="nil"/>
            </w:tcBorders>
            <w:vAlign w:val="center"/>
          </w:tcPr>
          <w:p w14:paraId="5A7904E0" w14:textId="77777777" w:rsidR="003709FF" w:rsidRPr="00785F24" w:rsidRDefault="003709FF" w:rsidP="003709FF">
            <w:pPr>
              <w:spacing w:after="0"/>
              <w:jc w:val="center"/>
              <w:rPr>
                <w:rFonts w:ascii="Arial" w:hAnsi="Arial" w:cs="Arial"/>
                <w:b/>
                <w:smallCaps/>
                <w:sz w:val="4"/>
                <w:szCs w:val="4"/>
              </w:rPr>
            </w:pPr>
          </w:p>
        </w:tc>
        <w:tc>
          <w:tcPr>
            <w:tcW w:w="1573" w:type="dxa"/>
            <w:tcBorders>
              <w:top w:val="single" w:sz="4" w:space="0" w:color="auto"/>
              <w:left w:val="nil"/>
              <w:bottom w:val="single" w:sz="4" w:space="0" w:color="auto"/>
              <w:right w:val="nil"/>
            </w:tcBorders>
            <w:shd w:val="clear" w:color="auto" w:fill="auto"/>
            <w:vAlign w:val="center"/>
          </w:tcPr>
          <w:p w14:paraId="6FBCD971" w14:textId="77777777" w:rsidR="003709FF" w:rsidRPr="00785F24" w:rsidRDefault="003709FF" w:rsidP="003860B7">
            <w:pPr>
              <w:spacing w:after="0"/>
              <w:rPr>
                <w:rFonts w:ascii="Arial" w:hAnsi="Arial" w:cs="Arial"/>
                <w:sz w:val="4"/>
                <w:szCs w:val="4"/>
              </w:rPr>
            </w:pPr>
          </w:p>
        </w:tc>
        <w:tc>
          <w:tcPr>
            <w:tcW w:w="907" w:type="dxa"/>
            <w:tcBorders>
              <w:top w:val="single" w:sz="4" w:space="0" w:color="auto"/>
              <w:left w:val="nil"/>
              <w:bottom w:val="single" w:sz="4" w:space="0" w:color="auto"/>
              <w:right w:val="nil"/>
            </w:tcBorders>
            <w:shd w:val="clear" w:color="auto" w:fill="auto"/>
            <w:vAlign w:val="center"/>
          </w:tcPr>
          <w:p w14:paraId="3AEEBC9C" w14:textId="77777777" w:rsidR="003709FF" w:rsidRPr="003860B7" w:rsidRDefault="003709FF" w:rsidP="003860B7">
            <w:pPr>
              <w:spacing w:after="0"/>
              <w:jc w:val="center"/>
              <w:rPr>
                <w:rFonts w:ascii="Arial" w:hAnsi="Arial" w:cs="Arial"/>
                <w:sz w:val="4"/>
                <w:szCs w:val="4"/>
              </w:rPr>
            </w:pPr>
          </w:p>
        </w:tc>
        <w:tc>
          <w:tcPr>
            <w:tcW w:w="1195" w:type="dxa"/>
            <w:tcBorders>
              <w:top w:val="single" w:sz="4" w:space="0" w:color="auto"/>
              <w:left w:val="nil"/>
              <w:bottom w:val="single" w:sz="4" w:space="0" w:color="auto"/>
              <w:right w:val="nil"/>
            </w:tcBorders>
            <w:shd w:val="clear" w:color="auto" w:fill="auto"/>
            <w:vAlign w:val="center"/>
          </w:tcPr>
          <w:p w14:paraId="73C6908C" w14:textId="77777777" w:rsidR="003709FF" w:rsidRPr="003860B7" w:rsidRDefault="003709FF" w:rsidP="003860B7">
            <w:pPr>
              <w:spacing w:after="0"/>
              <w:jc w:val="center"/>
              <w:rPr>
                <w:rFonts w:ascii="Arial" w:hAnsi="Arial" w:cs="Arial"/>
                <w:sz w:val="4"/>
                <w:szCs w:val="4"/>
              </w:rPr>
            </w:pPr>
          </w:p>
        </w:tc>
        <w:tc>
          <w:tcPr>
            <w:tcW w:w="1144" w:type="dxa"/>
            <w:tcBorders>
              <w:top w:val="single" w:sz="4" w:space="0" w:color="auto"/>
              <w:left w:val="nil"/>
              <w:bottom w:val="single" w:sz="4" w:space="0" w:color="auto"/>
              <w:right w:val="nil"/>
            </w:tcBorders>
            <w:shd w:val="clear" w:color="auto" w:fill="auto"/>
            <w:vAlign w:val="center"/>
          </w:tcPr>
          <w:p w14:paraId="23A44FEF" w14:textId="77777777" w:rsidR="003709FF" w:rsidRPr="003860B7" w:rsidRDefault="003709FF" w:rsidP="003860B7">
            <w:pPr>
              <w:spacing w:after="0"/>
              <w:jc w:val="center"/>
              <w:rPr>
                <w:rFonts w:ascii="Arial" w:hAnsi="Arial" w:cs="Arial"/>
                <w:sz w:val="4"/>
                <w:szCs w:val="4"/>
              </w:rPr>
            </w:pPr>
          </w:p>
        </w:tc>
        <w:tc>
          <w:tcPr>
            <w:tcW w:w="1701" w:type="dxa"/>
            <w:tcBorders>
              <w:top w:val="single" w:sz="4" w:space="0" w:color="auto"/>
              <w:left w:val="nil"/>
              <w:bottom w:val="single" w:sz="4" w:space="0" w:color="auto"/>
              <w:right w:val="nil"/>
            </w:tcBorders>
            <w:shd w:val="clear" w:color="auto" w:fill="auto"/>
            <w:vAlign w:val="center"/>
          </w:tcPr>
          <w:p w14:paraId="719B4E13" w14:textId="77777777" w:rsidR="003709FF" w:rsidRPr="003860B7" w:rsidRDefault="003709FF" w:rsidP="003860B7">
            <w:pPr>
              <w:spacing w:after="0"/>
              <w:jc w:val="center"/>
              <w:rPr>
                <w:rFonts w:ascii="Arial" w:hAnsi="Arial" w:cs="Arial"/>
                <w:sz w:val="4"/>
                <w:szCs w:val="4"/>
              </w:rPr>
            </w:pPr>
          </w:p>
        </w:tc>
        <w:tc>
          <w:tcPr>
            <w:tcW w:w="1345" w:type="dxa"/>
            <w:tcBorders>
              <w:top w:val="single" w:sz="4" w:space="0" w:color="auto"/>
              <w:left w:val="nil"/>
              <w:bottom w:val="single" w:sz="4" w:space="0" w:color="auto"/>
              <w:right w:val="nil"/>
            </w:tcBorders>
            <w:shd w:val="clear" w:color="auto" w:fill="auto"/>
            <w:vAlign w:val="center"/>
          </w:tcPr>
          <w:p w14:paraId="6E0F2F54" w14:textId="77777777" w:rsidR="003709FF" w:rsidRPr="00785F24" w:rsidRDefault="003709FF" w:rsidP="0087697F">
            <w:pPr>
              <w:spacing w:after="0"/>
              <w:jc w:val="center"/>
              <w:rPr>
                <w:rFonts w:ascii="Arial" w:hAnsi="Arial" w:cs="Arial"/>
                <w:b/>
                <w:sz w:val="4"/>
                <w:szCs w:val="4"/>
              </w:rPr>
            </w:pPr>
          </w:p>
        </w:tc>
      </w:tr>
      <w:tr w:rsidR="00FA3913" w:rsidRPr="00D46396" w14:paraId="7B7447FC" w14:textId="77777777" w:rsidTr="00EB6193">
        <w:trPr>
          <w:trHeight w:val="437"/>
          <w:jc w:val="center"/>
        </w:trPr>
        <w:tc>
          <w:tcPr>
            <w:tcW w:w="1472" w:type="dxa"/>
            <w:vMerge w:val="restart"/>
            <w:tcBorders>
              <w:top w:val="single" w:sz="4" w:space="0" w:color="auto"/>
              <w:left w:val="single" w:sz="4" w:space="0" w:color="auto"/>
              <w:right w:val="single" w:sz="4" w:space="0" w:color="auto"/>
            </w:tcBorders>
            <w:vAlign w:val="center"/>
          </w:tcPr>
          <w:p w14:paraId="6C85758F" w14:textId="77777777" w:rsidR="0087697F" w:rsidRPr="00785F24" w:rsidRDefault="0087697F" w:rsidP="003709FF">
            <w:pPr>
              <w:spacing w:before="80" w:after="80"/>
              <w:jc w:val="center"/>
              <w:rPr>
                <w:rFonts w:ascii="Arial" w:hAnsi="Arial" w:cs="Arial"/>
                <w:b/>
                <w:smallCaps/>
                <w:sz w:val="20"/>
              </w:rPr>
            </w:pPr>
            <w:r w:rsidRPr="00785F24">
              <w:rPr>
                <w:rFonts w:ascii="Arial" w:hAnsi="Arial" w:cs="Arial"/>
                <w:b/>
                <w:smallCaps/>
                <w:sz w:val="20"/>
              </w:rPr>
              <w:t>Storage freezers 2-doors</w:t>
            </w:r>
          </w:p>
        </w:tc>
        <w:tc>
          <w:tcPr>
            <w:tcW w:w="15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6FBE363" w14:textId="77777777" w:rsidR="0087697F" w:rsidRPr="00785F24" w:rsidRDefault="0087697F" w:rsidP="003709FF">
            <w:pPr>
              <w:spacing w:before="80" w:after="80"/>
              <w:rPr>
                <w:rFonts w:ascii="Arial" w:hAnsi="Arial" w:cs="Arial"/>
                <w:sz w:val="20"/>
              </w:rPr>
            </w:pPr>
            <w:r w:rsidRPr="00785F24">
              <w:rPr>
                <w:rFonts w:ascii="Arial" w:hAnsi="Arial" w:cs="Arial"/>
                <w:sz w:val="20"/>
              </w:rPr>
              <w:t xml:space="preserve"> Topten model</w:t>
            </w:r>
          </w:p>
        </w:tc>
        <w:tc>
          <w:tcPr>
            <w:tcW w:w="90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84F314C" w14:textId="77777777" w:rsidR="0087697F" w:rsidRPr="00D46396" w:rsidRDefault="00161577" w:rsidP="003709FF">
            <w:pPr>
              <w:spacing w:before="80" w:after="80"/>
              <w:jc w:val="center"/>
              <w:rPr>
                <w:rFonts w:ascii="Arial" w:hAnsi="Arial" w:cs="Arial"/>
                <w:sz w:val="20"/>
              </w:rPr>
            </w:pPr>
            <w:r>
              <w:rPr>
                <w:rFonts w:ascii="Arial" w:hAnsi="Arial" w:cs="Arial"/>
                <w:sz w:val="20"/>
              </w:rPr>
              <w:t>1050</w:t>
            </w:r>
          </w:p>
        </w:tc>
        <w:tc>
          <w:tcPr>
            <w:tcW w:w="11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122EC67" w14:textId="77777777" w:rsidR="0087697F" w:rsidRDefault="00632C21" w:rsidP="003709FF">
            <w:pPr>
              <w:spacing w:before="80" w:after="80"/>
              <w:jc w:val="center"/>
              <w:rPr>
                <w:rFonts w:ascii="Arial" w:hAnsi="Arial" w:cs="Arial"/>
                <w:sz w:val="20"/>
              </w:rPr>
            </w:pPr>
            <w:r>
              <w:rPr>
                <w:rFonts w:ascii="Arial" w:hAnsi="Arial" w:cs="Arial"/>
                <w:sz w:val="20"/>
              </w:rPr>
              <w:t>R290</w:t>
            </w:r>
          </w:p>
        </w:tc>
        <w:tc>
          <w:tcPr>
            <w:tcW w:w="114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3D40350" w14:textId="77777777" w:rsidR="0087697F" w:rsidRPr="00D46396" w:rsidRDefault="00161577" w:rsidP="003709FF">
            <w:pPr>
              <w:spacing w:before="80" w:after="80"/>
              <w:jc w:val="center"/>
              <w:rPr>
                <w:rFonts w:ascii="Arial" w:hAnsi="Arial" w:cs="Arial"/>
                <w:sz w:val="20"/>
              </w:rPr>
            </w:pPr>
            <w:r>
              <w:rPr>
                <w:rFonts w:ascii="Arial" w:hAnsi="Arial" w:cs="Arial"/>
                <w:sz w:val="20"/>
              </w:rPr>
              <w:t>2795</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78FCA03" w14:textId="77777777" w:rsidR="0087697F" w:rsidRDefault="00161577" w:rsidP="003709FF">
            <w:pPr>
              <w:spacing w:before="80" w:after="80"/>
              <w:jc w:val="center"/>
              <w:rPr>
                <w:rFonts w:ascii="Arial" w:hAnsi="Arial" w:cs="Arial"/>
                <w:sz w:val="20"/>
              </w:rPr>
            </w:pPr>
            <w:r>
              <w:rPr>
                <w:rFonts w:ascii="Arial" w:hAnsi="Arial" w:cs="Arial"/>
                <w:sz w:val="20"/>
              </w:rPr>
              <w:t>4472</w:t>
            </w:r>
          </w:p>
        </w:tc>
        <w:tc>
          <w:tcPr>
            <w:tcW w:w="1345"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0245A68A" w14:textId="77777777" w:rsidR="00785F24" w:rsidRDefault="00267D49" w:rsidP="0087697F">
            <w:pPr>
              <w:spacing w:before="80" w:after="80"/>
              <w:jc w:val="center"/>
              <w:rPr>
                <w:rFonts w:ascii="Arial" w:hAnsi="Arial" w:cs="Arial"/>
                <w:b/>
                <w:sz w:val="20"/>
              </w:rPr>
            </w:pPr>
            <w:r>
              <w:rPr>
                <w:rFonts w:ascii="Arial" w:hAnsi="Arial" w:cs="Arial"/>
                <w:b/>
                <w:sz w:val="20"/>
              </w:rPr>
              <w:t>53</w:t>
            </w:r>
            <w:r w:rsidR="00EF3847">
              <w:rPr>
                <w:rFonts w:ascii="Arial" w:hAnsi="Arial" w:cs="Arial"/>
                <w:b/>
                <w:sz w:val="20"/>
              </w:rPr>
              <w:t xml:space="preserve">% </w:t>
            </w:r>
            <w:r w:rsidR="00785F24">
              <w:rPr>
                <w:rFonts w:ascii="Arial" w:hAnsi="Arial" w:cs="Arial"/>
                <w:b/>
                <w:sz w:val="20"/>
              </w:rPr>
              <w:t>energy/unit</w:t>
            </w:r>
          </w:p>
          <w:p w14:paraId="4512C09E" w14:textId="77777777" w:rsidR="0087697F" w:rsidRPr="00785F24" w:rsidRDefault="00935984" w:rsidP="0087697F">
            <w:pPr>
              <w:spacing w:before="80" w:after="80"/>
              <w:jc w:val="center"/>
              <w:rPr>
                <w:rFonts w:ascii="Arial" w:hAnsi="Arial" w:cs="Arial"/>
                <w:b/>
                <w:sz w:val="20"/>
              </w:rPr>
            </w:pPr>
            <w:r>
              <w:rPr>
                <w:rFonts w:ascii="Arial" w:hAnsi="Arial" w:cs="Arial"/>
                <w:b/>
                <w:sz w:val="20"/>
              </w:rPr>
              <w:t>4979</w:t>
            </w:r>
            <w:r w:rsidR="00FA3913">
              <w:rPr>
                <w:rFonts w:ascii="Arial" w:hAnsi="Arial" w:cs="Arial"/>
                <w:b/>
                <w:sz w:val="20"/>
              </w:rPr>
              <w:t xml:space="preserve"> </w:t>
            </w:r>
            <w:r w:rsidR="00785F24">
              <w:rPr>
                <w:rFonts w:ascii="Arial" w:hAnsi="Arial" w:cs="Arial"/>
                <w:b/>
                <w:sz w:val="20"/>
              </w:rPr>
              <w:t>€/unit</w:t>
            </w:r>
          </w:p>
        </w:tc>
      </w:tr>
      <w:tr w:rsidR="00785F24" w:rsidRPr="00D46396" w14:paraId="47FE2376" w14:textId="77777777" w:rsidTr="00EB6193">
        <w:trPr>
          <w:trHeight w:val="437"/>
          <w:jc w:val="center"/>
        </w:trPr>
        <w:tc>
          <w:tcPr>
            <w:tcW w:w="1472" w:type="dxa"/>
            <w:vMerge/>
            <w:tcBorders>
              <w:left w:val="single" w:sz="4" w:space="0" w:color="auto"/>
              <w:bottom w:val="single" w:sz="4" w:space="0" w:color="auto"/>
              <w:right w:val="single" w:sz="4" w:space="0" w:color="auto"/>
            </w:tcBorders>
            <w:vAlign w:val="center"/>
          </w:tcPr>
          <w:p w14:paraId="36FA968B" w14:textId="77777777" w:rsidR="0087697F" w:rsidRPr="00785F24" w:rsidRDefault="0087697F" w:rsidP="003709FF">
            <w:pPr>
              <w:spacing w:before="80" w:after="80"/>
              <w:jc w:val="center"/>
              <w:rPr>
                <w:rFonts w:ascii="Arial" w:hAnsi="Arial" w:cs="Arial"/>
                <w:b/>
                <w:smallCaps/>
                <w:sz w:val="20"/>
              </w:rPr>
            </w:pPr>
          </w:p>
        </w:tc>
        <w:tc>
          <w:tcPr>
            <w:tcW w:w="157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466E200C" w14:textId="77777777" w:rsidR="0087697F" w:rsidRPr="00785F24" w:rsidRDefault="0087697F" w:rsidP="003709FF">
            <w:pPr>
              <w:spacing w:before="80" w:after="80"/>
              <w:rPr>
                <w:rFonts w:ascii="Arial" w:hAnsi="Arial" w:cs="Arial"/>
                <w:sz w:val="20"/>
              </w:rPr>
            </w:pPr>
            <w:r w:rsidRPr="00785F24">
              <w:rPr>
                <w:rFonts w:ascii="Arial" w:hAnsi="Arial" w:cs="Arial"/>
                <w:sz w:val="20"/>
              </w:rPr>
              <w:t xml:space="preserve"> Inefficient model</w:t>
            </w:r>
          </w:p>
        </w:tc>
        <w:tc>
          <w:tcPr>
            <w:tcW w:w="90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9D04621" w14:textId="77777777" w:rsidR="0087697F" w:rsidRPr="00D46396" w:rsidRDefault="00632C21" w:rsidP="003709FF">
            <w:pPr>
              <w:spacing w:before="80" w:after="80"/>
              <w:jc w:val="center"/>
              <w:rPr>
                <w:rFonts w:ascii="Arial" w:hAnsi="Arial" w:cs="Arial"/>
                <w:sz w:val="20"/>
              </w:rPr>
            </w:pPr>
            <w:r>
              <w:rPr>
                <w:rFonts w:ascii="Arial" w:hAnsi="Arial" w:cs="Arial"/>
                <w:sz w:val="20"/>
              </w:rPr>
              <w:t>900</w:t>
            </w:r>
          </w:p>
        </w:tc>
        <w:tc>
          <w:tcPr>
            <w:tcW w:w="119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61F0455" w14:textId="77777777" w:rsidR="0087697F" w:rsidRDefault="00632C21" w:rsidP="003709FF">
            <w:pPr>
              <w:spacing w:before="80" w:after="80"/>
              <w:jc w:val="center"/>
              <w:rPr>
                <w:rFonts w:ascii="Arial" w:hAnsi="Arial" w:cs="Arial"/>
                <w:sz w:val="20"/>
              </w:rPr>
            </w:pPr>
            <w:r>
              <w:rPr>
                <w:rFonts w:ascii="Arial" w:hAnsi="Arial" w:cs="Arial"/>
                <w:sz w:val="20"/>
              </w:rPr>
              <w:t>R404a</w:t>
            </w:r>
          </w:p>
        </w:tc>
        <w:tc>
          <w:tcPr>
            <w:tcW w:w="114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3EF5E807" w14:textId="77777777" w:rsidR="0087697F" w:rsidRPr="00D46396" w:rsidRDefault="003B1B06" w:rsidP="003709FF">
            <w:pPr>
              <w:spacing w:before="80" w:after="80"/>
              <w:jc w:val="center"/>
              <w:rPr>
                <w:rFonts w:ascii="Arial" w:hAnsi="Arial" w:cs="Arial"/>
                <w:sz w:val="20"/>
              </w:rPr>
            </w:pPr>
            <w:r>
              <w:rPr>
                <w:rFonts w:ascii="Arial" w:hAnsi="Arial" w:cs="Arial"/>
                <w:sz w:val="20"/>
              </w:rPr>
              <w:t>5907</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7AD32264" w14:textId="77777777" w:rsidR="0087697F" w:rsidRDefault="003B1B06" w:rsidP="003709FF">
            <w:pPr>
              <w:spacing w:before="80" w:after="80"/>
              <w:jc w:val="center"/>
              <w:rPr>
                <w:rFonts w:ascii="Arial" w:hAnsi="Arial" w:cs="Arial"/>
                <w:sz w:val="20"/>
              </w:rPr>
            </w:pPr>
            <w:r>
              <w:rPr>
                <w:rFonts w:ascii="Arial" w:hAnsi="Arial" w:cs="Arial"/>
                <w:sz w:val="20"/>
              </w:rPr>
              <w:t>9451</w:t>
            </w:r>
          </w:p>
        </w:tc>
        <w:tc>
          <w:tcPr>
            <w:tcW w:w="1345" w:type="dxa"/>
            <w:vMerge/>
            <w:tcBorders>
              <w:left w:val="single" w:sz="4" w:space="0" w:color="auto"/>
              <w:bottom w:val="single" w:sz="4" w:space="0" w:color="auto"/>
              <w:right w:val="single" w:sz="4" w:space="0" w:color="auto"/>
            </w:tcBorders>
            <w:shd w:val="clear" w:color="auto" w:fill="C2D69B" w:themeFill="accent3" w:themeFillTint="99"/>
            <w:vAlign w:val="center"/>
          </w:tcPr>
          <w:p w14:paraId="10DB4BF8" w14:textId="77777777" w:rsidR="0087697F" w:rsidRPr="00785F24" w:rsidRDefault="0087697F" w:rsidP="0087697F">
            <w:pPr>
              <w:spacing w:before="80" w:after="80"/>
              <w:jc w:val="center"/>
              <w:rPr>
                <w:rFonts w:ascii="Arial" w:hAnsi="Arial" w:cs="Arial"/>
                <w:b/>
                <w:sz w:val="20"/>
              </w:rPr>
            </w:pPr>
          </w:p>
        </w:tc>
      </w:tr>
      <w:tr w:rsidR="00785F24" w:rsidRPr="003860B7" w14:paraId="4380C48D" w14:textId="77777777" w:rsidTr="00EB6193">
        <w:trPr>
          <w:trHeight w:val="170"/>
          <w:jc w:val="center"/>
        </w:trPr>
        <w:tc>
          <w:tcPr>
            <w:tcW w:w="1472" w:type="dxa"/>
            <w:tcBorders>
              <w:top w:val="single" w:sz="4" w:space="0" w:color="auto"/>
              <w:left w:val="nil"/>
              <w:bottom w:val="single" w:sz="4" w:space="0" w:color="auto"/>
              <w:right w:val="nil"/>
            </w:tcBorders>
            <w:vAlign w:val="center"/>
          </w:tcPr>
          <w:p w14:paraId="7BA352CF" w14:textId="77777777" w:rsidR="003709FF" w:rsidRPr="00785F24" w:rsidRDefault="003709FF" w:rsidP="003709FF">
            <w:pPr>
              <w:spacing w:after="0"/>
              <w:jc w:val="center"/>
              <w:rPr>
                <w:rFonts w:ascii="Arial" w:hAnsi="Arial" w:cs="Arial"/>
                <w:b/>
                <w:smallCaps/>
                <w:sz w:val="4"/>
                <w:szCs w:val="4"/>
              </w:rPr>
            </w:pPr>
          </w:p>
        </w:tc>
        <w:tc>
          <w:tcPr>
            <w:tcW w:w="1573" w:type="dxa"/>
            <w:tcBorders>
              <w:top w:val="single" w:sz="4" w:space="0" w:color="auto"/>
              <w:left w:val="nil"/>
              <w:bottom w:val="single" w:sz="4" w:space="0" w:color="auto"/>
              <w:right w:val="nil"/>
            </w:tcBorders>
            <w:shd w:val="clear" w:color="auto" w:fill="auto"/>
            <w:vAlign w:val="center"/>
          </w:tcPr>
          <w:p w14:paraId="43ACD373" w14:textId="77777777" w:rsidR="003709FF" w:rsidRPr="00785F24" w:rsidRDefault="003709FF" w:rsidP="003860B7">
            <w:pPr>
              <w:spacing w:after="0"/>
              <w:rPr>
                <w:rFonts w:ascii="Arial" w:hAnsi="Arial" w:cs="Arial"/>
                <w:sz w:val="4"/>
                <w:szCs w:val="4"/>
              </w:rPr>
            </w:pPr>
          </w:p>
        </w:tc>
        <w:tc>
          <w:tcPr>
            <w:tcW w:w="907" w:type="dxa"/>
            <w:tcBorders>
              <w:top w:val="single" w:sz="4" w:space="0" w:color="auto"/>
              <w:left w:val="nil"/>
              <w:bottom w:val="single" w:sz="4" w:space="0" w:color="auto"/>
              <w:right w:val="nil"/>
            </w:tcBorders>
            <w:shd w:val="clear" w:color="auto" w:fill="auto"/>
            <w:vAlign w:val="center"/>
          </w:tcPr>
          <w:p w14:paraId="5838AD2E" w14:textId="77777777" w:rsidR="003709FF" w:rsidRPr="003860B7" w:rsidRDefault="003709FF" w:rsidP="003860B7">
            <w:pPr>
              <w:spacing w:after="0"/>
              <w:jc w:val="center"/>
              <w:rPr>
                <w:rFonts w:ascii="Arial" w:hAnsi="Arial" w:cs="Arial"/>
                <w:sz w:val="4"/>
                <w:szCs w:val="4"/>
              </w:rPr>
            </w:pPr>
          </w:p>
        </w:tc>
        <w:tc>
          <w:tcPr>
            <w:tcW w:w="1195" w:type="dxa"/>
            <w:tcBorders>
              <w:top w:val="single" w:sz="4" w:space="0" w:color="auto"/>
              <w:left w:val="nil"/>
              <w:bottom w:val="single" w:sz="4" w:space="0" w:color="auto"/>
              <w:right w:val="nil"/>
            </w:tcBorders>
            <w:shd w:val="clear" w:color="auto" w:fill="auto"/>
            <w:vAlign w:val="center"/>
          </w:tcPr>
          <w:p w14:paraId="1158A5B7" w14:textId="77777777" w:rsidR="003709FF" w:rsidRPr="003860B7" w:rsidRDefault="003709FF" w:rsidP="003860B7">
            <w:pPr>
              <w:spacing w:after="0"/>
              <w:jc w:val="center"/>
              <w:rPr>
                <w:rFonts w:ascii="Arial" w:hAnsi="Arial" w:cs="Arial"/>
                <w:sz w:val="4"/>
                <w:szCs w:val="4"/>
              </w:rPr>
            </w:pPr>
          </w:p>
        </w:tc>
        <w:tc>
          <w:tcPr>
            <w:tcW w:w="1144" w:type="dxa"/>
            <w:tcBorders>
              <w:top w:val="single" w:sz="4" w:space="0" w:color="auto"/>
              <w:left w:val="nil"/>
              <w:bottom w:val="single" w:sz="4" w:space="0" w:color="auto"/>
              <w:right w:val="nil"/>
            </w:tcBorders>
            <w:shd w:val="clear" w:color="auto" w:fill="auto"/>
            <w:vAlign w:val="center"/>
          </w:tcPr>
          <w:p w14:paraId="10DA1575" w14:textId="77777777" w:rsidR="003709FF" w:rsidRPr="003860B7" w:rsidRDefault="003709FF" w:rsidP="003860B7">
            <w:pPr>
              <w:spacing w:after="0"/>
              <w:jc w:val="center"/>
              <w:rPr>
                <w:rFonts w:ascii="Arial" w:hAnsi="Arial" w:cs="Arial"/>
                <w:sz w:val="4"/>
                <w:szCs w:val="4"/>
              </w:rPr>
            </w:pPr>
          </w:p>
        </w:tc>
        <w:tc>
          <w:tcPr>
            <w:tcW w:w="1701" w:type="dxa"/>
            <w:tcBorders>
              <w:top w:val="single" w:sz="4" w:space="0" w:color="auto"/>
              <w:left w:val="nil"/>
              <w:bottom w:val="single" w:sz="4" w:space="0" w:color="auto"/>
              <w:right w:val="nil"/>
            </w:tcBorders>
            <w:shd w:val="clear" w:color="auto" w:fill="auto"/>
            <w:vAlign w:val="center"/>
          </w:tcPr>
          <w:p w14:paraId="1975D0EB" w14:textId="77777777" w:rsidR="003709FF" w:rsidRPr="003860B7" w:rsidRDefault="003709FF" w:rsidP="003860B7">
            <w:pPr>
              <w:spacing w:after="0"/>
              <w:jc w:val="center"/>
              <w:rPr>
                <w:rFonts w:ascii="Arial" w:hAnsi="Arial" w:cs="Arial"/>
                <w:sz w:val="4"/>
                <w:szCs w:val="4"/>
              </w:rPr>
            </w:pPr>
          </w:p>
        </w:tc>
        <w:tc>
          <w:tcPr>
            <w:tcW w:w="1345" w:type="dxa"/>
            <w:tcBorders>
              <w:top w:val="single" w:sz="4" w:space="0" w:color="auto"/>
              <w:left w:val="nil"/>
              <w:bottom w:val="single" w:sz="4" w:space="0" w:color="auto"/>
              <w:right w:val="nil"/>
            </w:tcBorders>
            <w:shd w:val="clear" w:color="auto" w:fill="auto"/>
            <w:vAlign w:val="center"/>
          </w:tcPr>
          <w:p w14:paraId="57DC8FAD" w14:textId="77777777" w:rsidR="003709FF" w:rsidRPr="00785F24" w:rsidRDefault="003709FF" w:rsidP="0087697F">
            <w:pPr>
              <w:spacing w:after="0"/>
              <w:jc w:val="center"/>
              <w:rPr>
                <w:rFonts w:ascii="Arial" w:hAnsi="Arial" w:cs="Arial"/>
                <w:b/>
                <w:sz w:val="4"/>
                <w:szCs w:val="4"/>
              </w:rPr>
            </w:pPr>
          </w:p>
        </w:tc>
      </w:tr>
      <w:tr w:rsidR="00FA3913" w:rsidRPr="00D46396" w14:paraId="5048508C" w14:textId="77777777" w:rsidTr="00EB6193">
        <w:trPr>
          <w:trHeight w:val="437"/>
          <w:jc w:val="center"/>
        </w:trPr>
        <w:tc>
          <w:tcPr>
            <w:tcW w:w="1472" w:type="dxa"/>
            <w:vMerge w:val="restart"/>
            <w:tcBorders>
              <w:top w:val="single" w:sz="4" w:space="0" w:color="auto"/>
              <w:left w:val="single" w:sz="4" w:space="0" w:color="auto"/>
              <w:right w:val="single" w:sz="4" w:space="0" w:color="auto"/>
            </w:tcBorders>
            <w:vAlign w:val="center"/>
          </w:tcPr>
          <w:p w14:paraId="3E0133DC" w14:textId="77777777" w:rsidR="0087697F" w:rsidRPr="00785F24" w:rsidRDefault="0087697F" w:rsidP="003709FF">
            <w:pPr>
              <w:spacing w:before="80" w:after="80"/>
              <w:jc w:val="center"/>
              <w:rPr>
                <w:rFonts w:ascii="Arial" w:hAnsi="Arial" w:cs="Arial"/>
                <w:b/>
                <w:smallCaps/>
                <w:sz w:val="20"/>
              </w:rPr>
            </w:pPr>
            <w:r w:rsidRPr="00785F24">
              <w:rPr>
                <w:rFonts w:ascii="Arial" w:hAnsi="Arial" w:cs="Arial"/>
                <w:b/>
                <w:smallCaps/>
                <w:sz w:val="20"/>
              </w:rPr>
              <w:t>Storage refrigerator-freezers</w:t>
            </w:r>
          </w:p>
        </w:tc>
        <w:tc>
          <w:tcPr>
            <w:tcW w:w="157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F2F4235" w14:textId="77777777" w:rsidR="0087697F" w:rsidRPr="00785F24" w:rsidRDefault="0087697F" w:rsidP="003709FF">
            <w:pPr>
              <w:spacing w:before="80" w:after="80"/>
              <w:rPr>
                <w:rFonts w:ascii="Arial" w:hAnsi="Arial" w:cs="Arial"/>
                <w:sz w:val="20"/>
              </w:rPr>
            </w:pPr>
            <w:r w:rsidRPr="00785F24">
              <w:rPr>
                <w:rFonts w:ascii="Arial" w:hAnsi="Arial" w:cs="Arial"/>
                <w:sz w:val="20"/>
              </w:rPr>
              <w:t xml:space="preserve"> Topten model</w:t>
            </w:r>
          </w:p>
        </w:tc>
        <w:tc>
          <w:tcPr>
            <w:tcW w:w="90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30BC970" w14:textId="77777777" w:rsidR="0087697F" w:rsidRPr="00D46396" w:rsidRDefault="00632C21" w:rsidP="003709FF">
            <w:pPr>
              <w:spacing w:before="80" w:after="80"/>
              <w:jc w:val="center"/>
              <w:rPr>
                <w:rFonts w:ascii="Arial" w:hAnsi="Arial" w:cs="Arial"/>
                <w:sz w:val="20"/>
              </w:rPr>
            </w:pPr>
            <w:r>
              <w:rPr>
                <w:rFonts w:ascii="Arial" w:hAnsi="Arial" w:cs="Arial"/>
                <w:sz w:val="20"/>
              </w:rPr>
              <w:t>513</w:t>
            </w:r>
          </w:p>
        </w:tc>
        <w:tc>
          <w:tcPr>
            <w:tcW w:w="119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63BB3E3" w14:textId="77777777" w:rsidR="0087697F" w:rsidRDefault="00632C21" w:rsidP="003709FF">
            <w:pPr>
              <w:spacing w:before="80" w:after="80"/>
              <w:jc w:val="center"/>
              <w:rPr>
                <w:rFonts w:ascii="Arial" w:hAnsi="Arial" w:cs="Arial"/>
                <w:sz w:val="20"/>
              </w:rPr>
            </w:pPr>
            <w:r>
              <w:rPr>
                <w:rFonts w:ascii="Arial" w:hAnsi="Arial" w:cs="Arial"/>
                <w:sz w:val="20"/>
              </w:rPr>
              <w:t>R290</w:t>
            </w:r>
          </w:p>
        </w:tc>
        <w:tc>
          <w:tcPr>
            <w:tcW w:w="114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B710260" w14:textId="77777777" w:rsidR="0087697F" w:rsidRPr="00D46396" w:rsidRDefault="003B1B06" w:rsidP="003709FF">
            <w:pPr>
              <w:spacing w:before="80" w:after="80"/>
              <w:jc w:val="center"/>
              <w:rPr>
                <w:rFonts w:ascii="Arial" w:hAnsi="Arial" w:cs="Arial"/>
                <w:sz w:val="20"/>
              </w:rPr>
            </w:pPr>
            <w:r>
              <w:rPr>
                <w:rFonts w:ascii="Arial" w:hAnsi="Arial" w:cs="Arial"/>
                <w:sz w:val="20"/>
              </w:rPr>
              <w:t>2373</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97500D4" w14:textId="77777777" w:rsidR="0087697F" w:rsidRDefault="003B1B06" w:rsidP="003709FF">
            <w:pPr>
              <w:spacing w:before="80" w:after="80"/>
              <w:jc w:val="center"/>
              <w:rPr>
                <w:rFonts w:ascii="Arial" w:hAnsi="Arial" w:cs="Arial"/>
                <w:sz w:val="20"/>
              </w:rPr>
            </w:pPr>
            <w:r>
              <w:rPr>
                <w:rFonts w:ascii="Arial" w:hAnsi="Arial" w:cs="Arial"/>
                <w:sz w:val="20"/>
              </w:rPr>
              <w:t>3797</w:t>
            </w:r>
          </w:p>
        </w:tc>
        <w:tc>
          <w:tcPr>
            <w:tcW w:w="1345"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28ADAAB2" w14:textId="77777777" w:rsidR="00785F24" w:rsidRDefault="00EF3847" w:rsidP="0087697F">
            <w:pPr>
              <w:spacing w:before="80" w:after="80"/>
              <w:jc w:val="center"/>
              <w:rPr>
                <w:rFonts w:ascii="Arial" w:hAnsi="Arial" w:cs="Arial"/>
                <w:b/>
                <w:sz w:val="20"/>
              </w:rPr>
            </w:pPr>
            <w:r>
              <w:rPr>
                <w:rFonts w:ascii="Arial" w:hAnsi="Arial" w:cs="Arial"/>
                <w:b/>
                <w:sz w:val="20"/>
              </w:rPr>
              <w:t xml:space="preserve">36% </w:t>
            </w:r>
            <w:r w:rsidR="00785F24">
              <w:rPr>
                <w:rFonts w:ascii="Arial" w:hAnsi="Arial" w:cs="Arial"/>
                <w:b/>
                <w:sz w:val="20"/>
              </w:rPr>
              <w:t>energy/unit</w:t>
            </w:r>
          </w:p>
          <w:p w14:paraId="297A34CC" w14:textId="77777777" w:rsidR="0087697F" w:rsidRPr="00785F24" w:rsidRDefault="00EF3847" w:rsidP="0087697F">
            <w:pPr>
              <w:spacing w:before="80" w:after="80"/>
              <w:jc w:val="center"/>
              <w:rPr>
                <w:rFonts w:ascii="Arial" w:hAnsi="Arial" w:cs="Arial"/>
                <w:b/>
                <w:sz w:val="20"/>
              </w:rPr>
            </w:pPr>
            <w:r>
              <w:rPr>
                <w:rFonts w:ascii="Arial" w:hAnsi="Arial" w:cs="Arial"/>
                <w:b/>
                <w:sz w:val="20"/>
              </w:rPr>
              <w:t xml:space="preserve">2107 </w:t>
            </w:r>
            <w:r w:rsidR="00785F24">
              <w:rPr>
                <w:rFonts w:ascii="Arial" w:hAnsi="Arial" w:cs="Arial"/>
                <w:b/>
                <w:sz w:val="20"/>
              </w:rPr>
              <w:t>€/unit</w:t>
            </w:r>
          </w:p>
        </w:tc>
      </w:tr>
      <w:tr w:rsidR="00FA3913" w:rsidRPr="00D46396" w14:paraId="25738DE0" w14:textId="77777777" w:rsidTr="00EB6193">
        <w:trPr>
          <w:trHeight w:val="437"/>
          <w:jc w:val="center"/>
        </w:trPr>
        <w:tc>
          <w:tcPr>
            <w:tcW w:w="1472" w:type="dxa"/>
            <w:vMerge/>
            <w:tcBorders>
              <w:left w:val="single" w:sz="4" w:space="0" w:color="auto"/>
              <w:bottom w:val="single" w:sz="4" w:space="0" w:color="auto"/>
              <w:right w:val="single" w:sz="4" w:space="0" w:color="auto"/>
            </w:tcBorders>
            <w:vAlign w:val="center"/>
          </w:tcPr>
          <w:p w14:paraId="0146EDEB" w14:textId="77777777" w:rsidR="0087697F" w:rsidRPr="00D46396" w:rsidRDefault="0087697F" w:rsidP="003709FF">
            <w:pPr>
              <w:spacing w:before="80" w:after="80"/>
              <w:jc w:val="center"/>
              <w:rPr>
                <w:rFonts w:ascii="Arial" w:hAnsi="Arial" w:cs="Arial"/>
                <w:b/>
                <w:sz w:val="20"/>
              </w:rPr>
            </w:pPr>
          </w:p>
        </w:tc>
        <w:tc>
          <w:tcPr>
            <w:tcW w:w="157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92208CB" w14:textId="77777777" w:rsidR="0087697F" w:rsidRPr="00785F24" w:rsidRDefault="0087697F" w:rsidP="003709FF">
            <w:pPr>
              <w:spacing w:before="80" w:after="80"/>
              <w:rPr>
                <w:rFonts w:ascii="Arial" w:hAnsi="Arial" w:cs="Arial"/>
                <w:sz w:val="20"/>
              </w:rPr>
            </w:pPr>
            <w:r w:rsidRPr="00785F24">
              <w:rPr>
                <w:rFonts w:ascii="Arial" w:hAnsi="Arial" w:cs="Arial"/>
                <w:sz w:val="20"/>
              </w:rPr>
              <w:t xml:space="preserve"> Inefficient model</w:t>
            </w:r>
          </w:p>
        </w:tc>
        <w:tc>
          <w:tcPr>
            <w:tcW w:w="90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49B824F8" w14:textId="77777777" w:rsidR="0087697F" w:rsidRPr="00D46396" w:rsidRDefault="00632C21" w:rsidP="003709FF">
            <w:pPr>
              <w:spacing w:before="80" w:after="80"/>
              <w:jc w:val="center"/>
              <w:rPr>
                <w:rFonts w:ascii="Arial" w:hAnsi="Arial" w:cs="Arial"/>
                <w:sz w:val="20"/>
              </w:rPr>
            </w:pPr>
            <w:r>
              <w:rPr>
                <w:rFonts w:ascii="Arial" w:hAnsi="Arial" w:cs="Arial"/>
                <w:sz w:val="20"/>
              </w:rPr>
              <w:t>450</w:t>
            </w:r>
          </w:p>
        </w:tc>
        <w:tc>
          <w:tcPr>
            <w:tcW w:w="119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386F1F8A" w14:textId="77777777" w:rsidR="0087697F" w:rsidRDefault="00632C21" w:rsidP="003709FF">
            <w:pPr>
              <w:spacing w:before="80" w:after="80"/>
              <w:jc w:val="center"/>
              <w:rPr>
                <w:rFonts w:ascii="Arial" w:hAnsi="Arial" w:cs="Arial"/>
                <w:sz w:val="20"/>
              </w:rPr>
            </w:pPr>
            <w:r>
              <w:rPr>
                <w:rFonts w:ascii="Arial" w:hAnsi="Arial" w:cs="Arial"/>
                <w:sz w:val="20"/>
              </w:rPr>
              <w:t>R404a</w:t>
            </w:r>
          </w:p>
        </w:tc>
        <w:tc>
          <w:tcPr>
            <w:tcW w:w="114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1A19C069" w14:textId="77777777" w:rsidR="0087697F" w:rsidRPr="00D46396" w:rsidRDefault="003B1B06" w:rsidP="003709FF">
            <w:pPr>
              <w:spacing w:before="80" w:after="80"/>
              <w:jc w:val="center"/>
              <w:rPr>
                <w:rFonts w:ascii="Arial" w:hAnsi="Arial" w:cs="Arial"/>
                <w:sz w:val="20"/>
              </w:rPr>
            </w:pPr>
            <w:r>
              <w:rPr>
                <w:rFonts w:ascii="Arial" w:hAnsi="Arial" w:cs="Arial"/>
                <w:sz w:val="20"/>
              </w:rPr>
              <w:t>3690</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68F7365D" w14:textId="77777777" w:rsidR="0087697F" w:rsidRDefault="003B1B06" w:rsidP="003709FF">
            <w:pPr>
              <w:spacing w:before="80" w:after="80"/>
              <w:jc w:val="center"/>
              <w:rPr>
                <w:rFonts w:ascii="Arial" w:hAnsi="Arial" w:cs="Arial"/>
                <w:sz w:val="20"/>
              </w:rPr>
            </w:pPr>
            <w:r>
              <w:rPr>
                <w:rFonts w:ascii="Arial" w:hAnsi="Arial" w:cs="Arial"/>
                <w:sz w:val="20"/>
              </w:rPr>
              <w:t>5904</w:t>
            </w:r>
          </w:p>
        </w:tc>
        <w:tc>
          <w:tcPr>
            <w:tcW w:w="1345" w:type="dxa"/>
            <w:vMerge/>
            <w:tcBorders>
              <w:left w:val="single" w:sz="4" w:space="0" w:color="auto"/>
              <w:bottom w:val="single" w:sz="4" w:space="0" w:color="auto"/>
              <w:right w:val="single" w:sz="4" w:space="0" w:color="auto"/>
            </w:tcBorders>
            <w:shd w:val="clear" w:color="auto" w:fill="C2D69B" w:themeFill="accent3" w:themeFillTint="99"/>
          </w:tcPr>
          <w:p w14:paraId="6EED6CCB" w14:textId="77777777" w:rsidR="0087697F" w:rsidRDefault="0087697F" w:rsidP="003709FF">
            <w:pPr>
              <w:spacing w:before="80" w:after="80"/>
              <w:jc w:val="center"/>
              <w:rPr>
                <w:rFonts w:ascii="Arial" w:hAnsi="Arial" w:cs="Arial"/>
                <w:sz w:val="20"/>
              </w:rPr>
            </w:pPr>
          </w:p>
        </w:tc>
      </w:tr>
    </w:tbl>
    <w:p w14:paraId="5D169407" w14:textId="77777777" w:rsidR="002E19B8" w:rsidRDefault="002E19B8" w:rsidP="004D756B">
      <w:pPr>
        <w:spacing w:before="120" w:after="0" w:line="300" w:lineRule="exact"/>
        <w:rPr>
          <w:rFonts w:ascii="Arial" w:hAnsi="Arial" w:cs="Arial"/>
          <w:sz w:val="20"/>
        </w:rPr>
      </w:pPr>
    </w:p>
    <w:p w14:paraId="4639BF96" w14:textId="77777777" w:rsidR="00EF3847" w:rsidRDefault="00EF3847" w:rsidP="00EF3847">
      <w:pPr>
        <w:spacing w:before="120" w:after="0" w:line="300" w:lineRule="exact"/>
        <w:rPr>
          <w:rFonts w:ascii="Arial" w:hAnsi="Arial" w:cs="Arial"/>
          <w:sz w:val="20"/>
        </w:rPr>
      </w:pPr>
      <w:r w:rsidRPr="00AE7B2C">
        <w:rPr>
          <w:rFonts w:ascii="Arial" w:hAnsi="Arial" w:cs="Arial"/>
          <w:sz w:val="20"/>
        </w:rPr>
        <w:t xml:space="preserve">Comparing models with </w:t>
      </w:r>
      <w:r w:rsidR="00223B50" w:rsidRPr="00AE7B2C">
        <w:rPr>
          <w:rFonts w:ascii="Arial" w:hAnsi="Arial" w:cs="Arial"/>
          <w:sz w:val="20"/>
        </w:rPr>
        <w:t>similar net capacity</w:t>
      </w:r>
      <w:r w:rsidRPr="00AE7B2C">
        <w:rPr>
          <w:rFonts w:ascii="Arial" w:hAnsi="Arial" w:cs="Arial"/>
          <w:sz w:val="20"/>
        </w:rPr>
        <w:t xml:space="preserve">, the Topten models allow electricity savings, in </w:t>
      </w:r>
      <w:r w:rsidR="00223B50" w:rsidRPr="00AE7B2C">
        <w:rPr>
          <w:rFonts w:ascii="Arial" w:hAnsi="Arial" w:cs="Arial"/>
          <w:sz w:val="20"/>
        </w:rPr>
        <w:t>8</w:t>
      </w:r>
      <w:r w:rsidRPr="00AE7B2C">
        <w:rPr>
          <w:rFonts w:ascii="Arial" w:hAnsi="Arial" w:cs="Arial"/>
          <w:sz w:val="20"/>
        </w:rPr>
        <w:t xml:space="preserve"> years, f</w:t>
      </w:r>
      <w:r w:rsidR="00BA4EDA" w:rsidRPr="00AE7B2C">
        <w:rPr>
          <w:rFonts w:ascii="Arial" w:hAnsi="Arial" w:cs="Arial"/>
          <w:sz w:val="20"/>
        </w:rPr>
        <w:t>rom</w:t>
      </w:r>
      <w:r w:rsidRPr="00AE7B2C">
        <w:rPr>
          <w:rFonts w:ascii="Arial" w:hAnsi="Arial" w:cs="Arial"/>
          <w:sz w:val="20"/>
        </w:rPr>
        <w:t xml:space="preserve"> </w:t>
      </w:r>
      <w:r w:rsidR="00AE7B2C" w:rsidRPr="00AE7B2C">
        <w:rPr>
          <w:rFonts w:ascii="Arial" w:hAnsi="Arial" w:cs="Arial"/>
          <w:sz w:val="20"/>
        </w:rPr>
        <w:t>around 7</w:t>
      </w:r>
      <w:r w:rsidR="00223B50" w:rsidRPr="00AE7B2C">
        <w:rPr>
          <w:rFonts w:ascii="Arial" w:hAnsi="Arial" w:cs="Arial"/>
          <w:sz w:val="20"/>
        </w:rPr>
        <w:t>00 €/unit</w:t>
      </w:r>
      <w:r w:rsidR="00BA4EDA" w:rsidRPr="00AE7B2C">
        <w:rPr>
          <w:rFonts w:ascii="Arial" w:hAnsi="Arial" w:cs="Arial"/>
          <w:sz w:val="20"/>
        </w:rPr>
        <w:t>,</w:t>
      </w:r>
      <w:r w:rsidR="00223B50" w:rsidRPr="00AE7B2C">
        <w:rPr>
          <w:rFonts w:ascii="Arial" w:hAnsi="Arial" w:cs="Arial"/>
          <w:sz w:val="20"/>
        </w:rPr>
        <w:t xml:space="preserve"> for storage counter refrigerators</w:t>
      </w:r>
      <w:r w:rsidR="00BA4EDA" w:rsidRPr="00AE7B2C">
        <w:rPr>
          <w:rFonts w:ascii="Arial" w:hAnsi="Arial" w:cs="Arial"/>
          <w:sz w:val="20"/>
        </w:rPr>
        <w:t>,</w:t>
      </w:r>
      <w:r w:rsidR="00223B50" w:rsidRPr="00AE7B2C">
        <w:rPr>
          <w:rFonts w:ascii="Arial" w:hAnsi="Arial" w:cs="Arial"/>
          <w:sz w:val="20"/>
        </w:rPr>
        <w:t xml:space="preserve"> to nearly 4700</w:t>
      </w:r>
      <w:r w:rsidRPr="00AE7B2C">
        <w:rPr>
          <w:rFonts w:ascii="Arial" w:hAnsi="Arial" w:cs="Arial"/>
          <w:sz w:val="20"/>
        </w:rPr>
        <w:t xml:space="preserve"> €/unit for </w:t>
      </w:r>
      <w:r w:rsidR="00223B50" w:rsidRPr="00AE7B2C">
        <w:rPr>
          <w:rFonts w:ascii="Arial" w:hAnsi="Arial" w:cs="Arial"/>
          <w:sz w:val="20"/>
        </w:rPr>
        <w:t>storage freezers 1-door</w:t>
      </w:r>
      <w:r w:rsidRPr="00AE7B2C">
        <w:rPr>
          <w:rFonts w:ascii="Arial" w:hAnsi="Arial" w:cs="Arial"/>
          <w:sz w:val="20"/>
        </w:rPr>
        <w:t xml:space="preserve">. Best models on </w:t>
      </w:r>
      <w:hyperlink r:id="rId15" w:history="1">
        <w:r w:rsidRPr="00AE7B2C">
          <w:rPr>
            <w:rStyle w:val="Hyperlink"/>
            <w:rFonts w:ascii="Arial" w:hAnsi="Arial" w:cs="Arial"/>
            <w:sz w:val="20"/>
          </w:rPr>
          <w:t>www.topten.eu</w:t>
        </w:r>
      </w:hyperlink>
      <w:r w:rsidRPr="00AE7B2C">
        <w:rPr>
          <w:rFonts w:ascii="Arial" w:hAnsi="Arial" w:cs="Arial"/>
          <w:sz w:val="20"/>
        </w:rPr>
        <w:t xml:space="preserve"> consume </w:t>
      </w:r>
      <w:r w:rsidR="00223B50" w:rsidRPr="00AE7B2C">
        <w:rPr>
          <w:rFonts w:ascii="Arial" w:hAnsi="Arial" w:cs="Arial"/>
          <w:sz w:val="20"/>
        </w:rPr>
        <w:t xml:space="preserve">30% to </w:t>
      </w:r>
      <w:r w:rsidR="00BA4EDA" w:rsidRPr="00AE7B2C">
        <w:rPr>
          <w:rFonts w:ascii="Arial" w:hAnsi="Arial" w:cs="Arial"/>
          <w:sz w:val="20"/>
        </w:rPr>
        <w:t xml:space="preserve">almost </w:t>
      </w:r>
      <w:r w:rsidR="00AE7B2C" w:rsidRPr="00AE7B2C">
        <w:rPr>
          <w:rFonts w:ascii="Arial" w:hAnsi="Arial" w:cs="Arial"/>
          <w:sz w:val="20"/>
        </w:rPr>
        <w:t>80</w:t>
      </w:r>
      <w:r w:rsidR="00223B50" w:rsidRPr="00AE7B2C">
        <w:rPr>
          <w:rFonts w:ascii="Arial" w:hAnsi="Arial" w:cs="Arial"/>
          <w:sz w:val="20"/>
        </w:rPr>
        <w:t>% less energy than inefficient models</w:t>
      </w:r>
      <w:r w:rsidRPr="00AE7B2C">
        <w:rPr>
          <w:rFonts w:ascii="Arial" w:hAnsi="Arial" w:cs="Arial"/>
          <w:sz w:val="20"/>
        </w:rPr>
        <w:t>.</w:t>
      </w:r>
      <w:r w:rsidRPr="004E6FB9">
        <w:rPr>
          <w:rFonts w:ascii="Arial" w:hAnsi="Arial" w:cs="Arial"/>
          <w:sz w:val="20"/>
        </w:rPr>
        <w:t xml:space="preserve"> </w:t>
      </w:r>
    </w:p>
    <w:p w14:paraId="3077BEAD" w14:textId="77777777" w:rsidR="009775EF" w:rsidRDefault="009775EF" w:rsidP="00EF3847">
      <w:pPr>
        <w:spacing w:before="120" w:after="0" w:line="300" w:lineRule="exact"/>
        <w:rPr>
          <w:rFonts w:ascii="Arial" w:hAnsi="Arial" w:cs="Arial"/>
          <w:sz w:val="20"/>
        </w:rPr>
      </w:pPr>
      <w:r>
        <w:rPr>
          <w:rFonts w:ascii="Arial" w:hAnsi="Arial" w:cs="Arial"/>
          <w:sz w:val="20"/>
        </w:rPr>
        <w:t xml:space="preserve">The </w:t>
      </w:r>
      <w:r w:rsidR="00140CCE">
        <w:rPr>
          <w:rFonts w:ascii="Arial" w:hAnsi="Arial" w:cs="Arial"/>
          <w:sz w:val="20"/>
        </w:rPr>
        <w:t xml:space="preserve">example in </w:t>
      </w:r>
      <w:r w:rsidR="00140CCE" w:rsidRPr="00E27073">
        <w:rPr>
          <w:rFonts w:ascii="Arial" w:hAnsi="Arial" w:cs="Arial"/>
          <w:b/>
          <w:sz w:val="20"/>
        </w:rPr>
        <w:fldChar w:fldCharType="begin"/>
      </w:r>
      <w:r w:rsidR="00140CCE" w:rsidRPr="00E27073">
        <w:rPr>
          <w:rFonts w:ascii="Arial" w:hAnsi="Arial" w:cs="Arial"/>
          <w:b/>
          <w:sz w:val="20"/>
        </w:rPr>
        <w:instrText xml:space="preserve"> REF _Ref20921520 \h  \* MERGEFORMAT </w:instrText>
      </w:r>
      <w:r w:rsidR="00140CCE" w:rsidRPr="00E27073">
        <w:rPr>
          <w:rFonts w:ascii="Arial" w:hAnsi="Arial" w:cs="Arial"/>
          <w:b/>
          <w:sz w:val="20"/>
        </w:rPr>
      </w:r>
      <w:r w:rsidR="00140CCE" w:rsidRPr="00E27073">
        <w:rPr>
          <w:rFonts w:ascii="Arial" w:hAnsi="Arial" w:cs="Arial"/>
          <w:b/>
          <w:sz w:val="20"/>
        </w:rPr>
        <w:fldChar w:fldCharType="separate"/>
      </w:r>
      <w:r w:rsidR="00140CCE" w:rsidRPr="00E27073">
        <w:rPr>
          <w:rFonts w:ascii="Arial" w:hAnsi="Arial" w:cs="Arial"/>
          <w:b/>
          <w:sz w:val="20"/>
        </w:rPr>
        <w:t xml:space="preserve">Figure </w:t>
      </w:r>
      <w:r w:rsidR="00140CCE" w:rsidRPr="00E27073">
        <w:rPr>
          <w:rFonts w:ascii="Arial" w:hAnsi="Arial" w:cs="Arial"/>
          <w:b/>
          <w:noProof/>
          <w:sz w:val="20"/>
        </w:rPr>
        <w:t>1</w:t>
      </w:r>
      <w:r w:rsidR="00140CCE" w:rsidRPr="00E27073">
        <w:rPr>
          <w:rFonts w:ascii="Arial" w:hAnsi="Arial" w:cs="Arial"/>
          <w:b/>
          <w:sz w:val="20"/>
        </w:rPr>
        <w:fldChar w:fldCharType="end"/>
      </w:r>
      <w:r w:rsidR="00140CCE" w:rsidRPr="00E27073">
        <w:rPr>
          <w:rFonts w:ascii="Arial" w:hAnsi="Arial" w:cs="Arial"/>
          <w:sz w:val="20"/>
        </w:rPr>
        <w:t xml:space="preserve"> shows</w:t>
      </w:r>
      <w:r w:rsidR="00140CCE">
        <w:rPr>
          <w:rFonts w:ascii="Arial" w:hAnsi="Arial" w:cs="Arial"/>
          <w:sz w:val="20"/>
        </w:rPr>
        <w:t xml:space="preserve"> that for 1-door storage refrigerators, a Topten appliance can save about 80% of electricity costs over the product’s lifetime of 8 years. Even with a higher purchase price, the total price of purchase and electricity costs is significantly lower for the highly efficient appliance. </w:t>
      </w:r>
    </w:p>
    <w:p w14:paraId="7CDABCE0" w14:textId="77777777" w:rsidR="002E19B8" w:rsidRDefault="00956F7B" w:rsidP="004D756B">
      <w:pPr>
        <w:spacing w:before="120" w:after="0" w:line="300" w:lineRule="exact"/>
        <w:rPr>
          <w:rFonts w:ascii="Arial" w:hAnsi="Arial" w:cs="Arial"/>
          <w:sz w:val="20"/>
        </w:rPr>
      </w:pPr>
      <w:r w:rsidRPr="00DF182B">
        <w:rPr>
          <w:rFonts w:ascii="Arial" w:hAnsi="Arial" w:cs="Arial"/>
          <w:sz w:val="20"/>
        </w:rPr>
        <w:t xml:space="preserve">In addition, </w:t>
      </w:r>
      <w:r w:rsidR="002D69EC">
        <w:rPr>
          <w:rFonts w:ascii="Arial" w:hAnsi="Arial" w:cs="Arial"/>
          <w:sz w:val="20"/>
        </w:rPr>
        <w:t xml:space="preserve">all </w:t>
      </w:r>
      <w:r w:rsidRPr="00DF182B">
        <w:rPr>
          <w:rFonts w:ascii="Arial" w:hAnsi="Arial" w:cs="Arial"/>
          <w:sz w:val="20"/>
        </w:rPr>
        <w:t xml:space="preserve">Topten models use </w:t>
      </w:r>
      <w:r w:rsidR="002D69EC">
        <w:rPr>
          <w:rFonts w:ascii="Arial" w:hAnsi="Arial" w:cs="Arial"/>
          <w:sz w:val="20"/>
        </w:rPr>
        <w:t>the natural</w:t>
      </w:r>
      <w:r w:rsidR="00CC7130" w:rsidRPr="00DF182B">
        <w:rPr>
          <w:rFonts w:ascii="Arial" w:hAnsi="Arial" w:cs="Arial"/>
          <w:sz w:val="20"/>
        </w:rPr>
        <w:t xml:space="preserve"> refrigerants </w:t>
      </w:r>
      <w:r w:rsidR="002D69EC">
        <w:rPr>
          <w:rFonts w:ascii="Arial" w:hAnsi="Arial" w:cs="Arial"/>
          <w:sz w:val="20"/>
        </w:rPr>
        <w:t xml:space="preserve">R290 (propane) or R600a (isobutane) </w:t>
      </w:r>
      <w:r w:rsidR="00D27223">
        <w:rPr>
          <w:rFonts w:ascii="Arial" w:hAnsi="Arial" w:cs="Arial"/>
          <w:sz w:val="20"/>
        </w:rPr>
        <w:t xml:space="preserve">with global warming potential </w:t>
      </w:r>
      <w:r w:rsidR="00F975E3">
        <w:rPr>
          <w:rFonts w:ascii="Arial" w:hAnsi="Arial" w:cs="Arial"/>
          <w:sz w:val="20"/>
        </w:rPr>
        <w:t xml:space="preserve">(GWP) </w:t>
      </w:r>
      <w:r w:rsidR="00D27223">
        <w:rPr>
          <w:rFonts w:ascii="Arial" w:hAnsi="Arial" w:cs="Arial"/>
          <w:sz w:val="20"/>
        </w:rPr>
        <w:t xml:space="preserve">below </w:t>
      </w:r>
      <w:r w:rsidR="002D69EC">
        <w:rPr>
          <w:rFonts w:ascii="Arial" w:hAnsi="Arial" w:cs="Arial"/>
          <w:sz w:val="20"/>
        </w:rPr>
        <w:t>4</w:t>
      </w:r>
      <w:r w:rsidR="00DF182B">
        <w:rPr>
          <w:rFonts w:ascii="Arial" w:hAnsi="Arial" w:cs="Arial"/>
          <w:sz w:val="20"/>
        </w:rPr>
        <w:t>.</w:t>
      </w:r>
    </w:p>
    <w:p w14:paraId="6E8CC8E5" w14:textId="77777777" w:rsidR="002D69EC" w:rsidRDefault="002D69EC" w:rsidP="00F975E3">
      <w:pPr>
        <w:spacing w:before="120" w:after="0" w:line="300" w:lineRule="exact"/>
        <w:jc w:val="both"/>
        <w:rPr>
          <w:rFonts w:ascii="Arial" w:hAnsi="Arial" w:cs="Arial"/>
          <w:sz w:val="20"/>
        </w:rPr>
      </w:pPr>
      <w:r>
        <w:rPr>
          <w:rFonts w:ascii="Arial" w:hAnsi="Arial" w:cs="Arial"/>
          <w:sz w:val="20"/>
        </w:rPr>
        <w:t xml:space="preserve">Their global warming potential is 1’000 </w:t>
      </w:r>
      <w:r w:rsidR="0066682F">
        <w:rPr>
          <w:rFonts w:ascii="Arial" w:hAnsi="Arial" w:cs="Arial"/>
          <w:sz w:val="20"/>
        </w:rPr>
        <w:t>-</w:t>
      </w:r>
      <w:r>
        <w:rPr>
          <w:rFonts w:ascii="Arial" w:hAnsi="Arial" w:cs="Arial"/>
          <w:sz w:val="20"/>
        </w:rPr>
        <w:t xml:space="preserve"> 4’000 times lower than that of </w:t>
      </w:r>
      <w:r w:rsidRPr="002D69EC">
        <w:rPr>
          <w:rFonts w:ascii="Arial" w:hAnsi="Arial" w:cs="Arial"/>
          <w:sz w:val="20"/>
        </w:rPr>
        <w:t>previous</w:t>
      </w:r>
      <w:r>
        <w:rPr>
          <w:rFonts w:ascii="Arial" w:hAnsi="Arial" w:cs="Arial"/>
          <w:sz w:val="20"/>
        </w:rPr>
        <w:t xml:space="preserve"> refrigerants like R134a or R404A</w:t>
      </w:r>
      <w:r w:rsidR="00F975E3">
        <w:rPr>
          <w:rFonts w:ascii="Arial" w:hAnsi="Arial" w:cs="Arial"/>
          <w:sz w:val="20"/>
        </w:rPr>
        <w:t xml:space="preserve"> and </w:t>
      </w:r>
      <w:r w:rsidR="00901EC7">
        <w:rPr>
          <w:rFonts w:ascii="Arial" w:hAnsi="Arial" w:cs="Arial"/>
          <w:snapToGrid w:val="0"/>
          <w:color w:val="000000"/>
          <w:sz w:val="20"/>
          <w:lang w:eastAsia="en-US"/>
        </w:rPr>
        <w:t>t</w:t>
      </w:r>
      <w:r w:rsidR="00F2460C">
        <w:rPr>
          <w:rFonts w:ascii="Arial" w:hAnsi="Arial" w:cs="Arial"/>
          <w:snapToGrid w:val="0"/>
          <w:color w:val="000000"/>
          <w:sz w:val="20"/>
          <w:lang w:eastAsia="en-US"/>
        </w:rPr>
        <w:t>hey already comply with all coming stages of the EU f-gas regulation.</w:t>
      </w:r>
    </w:p>
    <w:p w14:paraId="2A03EC35" w14:textId="77777777" w:rsidR="00140CCE" w:rsidRDefault="00140CCE" w:rsidP="00F975E3">
      <w:pPr>
        <w:spacing w:before="120" w:after="0" w:line="300" w:lineRule="exact"/>
        <w:jc w:val="both"/>
        <w:rPr>
          <w:rFonts w:ascii="Arial" w:hAnsi="Arial" w:cs="Arial"/>
          <w:sz w:val="20"/>
          <w:lang w:val="en-US"/>
        </w:rPr>
      </w:pPr>
    </w:p>
    <w:p w14:paraId="73898032" w14:textId="77777777" w:rsidR="00140CCE" w:rsidRDefault="00140CCE" w:rsidP="00F975E3">
      <w:pPr>
        <w:spacing w:before="120" w:after="0" w:line="300" w:lineRule="exact"/>
        <w:jc w:val="both"/>
        <w:rPr>
          <w:rFonts w:ascii="Arial" w:hAnsi="Arial" w:cs="Arial"/>
          <w:sz w:val="20"/>
          <w:lang w:val="en-US"/>
        </w:rPr>
      </w:pPr>
      <w:r>
        <w:rPr>
          <w:rFonts w:ascii="Arial" w:hAnsi="Arial" w:cs="Arial"/>
          <w:noProof/>
          <w:sz w:val="20"/>
          <w:lang w:val="en-US"/>
        </w:rPr>
        <w:lastRenderedPageBreak/>
        <mc:AlternateContent>
          <mc:Choice Requires="wpg">
            <w:drawing>
              <wp:anchor distT="0" distB="0" distL="114300" distR="114300" simplePos="0" relativeHeight="251666432" behindDoc="0" locked="0" layoutInCell="1" allowOverlap="1" wp14:anchorId="6A8E83B6" wp14:editId="785FC437">
                <wp:simplePos x="0" y="0"/>
                <wp:positionH relativeFrom="column">
                  <wp:posOffset>0</wp:posOffset>
                </wp:positionH>
                <wp:positionV relativeFrom="paragraph">
                  <wp:posOffset>623147</wp:posOffset>
                </wp:positionV>
                <wp:extent cx="5731510" cy="4415366"/>
                <wp:effectExtent l="0" t="0" r="0" b="4445"/>
                <wp:wrapSquare wrapText="bothSides"/>
                <wp:docPr id="10" name="Gruppieren 10"/>
                <wp:cNvGraphicFramePr/>
                <a:graphic xmlns:a="http://schemas.openxmlformats.org/drawingml/2006/main">
                  <a:graphicData uri="http://schemas.microsoft.com/office/word/2010/wordprocessingGroup">
                    <wpg:wgp>
                      <wpg:cNvGrpSpPr/>
                      <wpg:grpSpPr>
                        <a:xfrm>
                          <a:off x="0" y="0"/>
                          <a:ext cx="5731510" cy="4415366"/>
                          <a:chOff x="0" y="0"/>
                          <a:chExt cx="5731510" cy="4415366"/>
                        </a:xfrm>
                      </wpg:grpSpPr>
                      <pic:pic xmlns:pic="http://schemas.openxmlformats.org/drawingml/2006/picture">
                        <pic:nvPicPr>
                          <pic:cNvPr id="7" name="Grafik 7"/>
                          <pic:cNvPicPr>
                            <a:picLocks noChangeAspect="1"/>
                          </pic:cNvPicPr>
                        </pic:nvPicPr>
                        <pic:blipFill>
                          <a:blip r:embed="rId16"/>
                          <a:stretch>
                            <a:fillRect/>
                          </a:stretch>
                        </pic:blipFill>
                        <pic:spPr>
                          <a:xfrm>
                            <a:off x="0" y="0"/>
                            <a:ext cx="5731510" cy="3976370"/>
                          </a:xfrm>
                          <a:prstGeom prst="rect">
                            <a:avLst/>
                          </a:prstGeom>
                        </pic:spPr>
                      </pic:pic>
                      <wps:wsp>
                        <wps:cNvPr id="9" name="Textfeld 9"/>
                        <wps:cNvSpPr txBox="1"/>
                        <wps:spPr>
                          <a:xfrm>
                            <a:off x="0" y="3970866"/>
                            <a:ext cx="5731510" cy="444500"/>
                          </a:xfrm>
                          <a:prstGeom prst="rect">
                            <a:avLst/>
                          </a:prstGeom>
                          <a:solidFill>
                            <a:prstClr val="white"/>
                          </a:solidFill>
                          <a:ln>
                            <a:noFill/>
                          </a:ln>
                        </wps:spPr>
                        <wps:txbx>
                          <w:txbxContent>
                            <w:p w14:paraId="02C55098" w14:textId="77777777" w:rsidR="00140CCE" w:rsidRPr="001238CC" w:rsidRDefault="00140CCE" w:rsidP="00140CCE">
                              <w:pPr>
                                <w:pStyle w:val="Caption"/>
                                <w:rPr>
                                  <w:rFonts w:ascii="Arial" w:hAnsi="Arial" w:cs="Arial"/>
                                  <w:noProof/>
                                </w:rPr>
                              </w:pPr>
                              <w:bookmarkStart w:id="1" w:name="_Ref20921520"/>
                              <w:r>
                                <w:t xml:space="preserve">Figure </w:t>
                              </w:r>
                              <w:r>
                                <w:fldChar w:fldCharType="begin"/>
                              </w:r>
                              <w:r>
                                <w:instrText xml:space="preserve"> SEQ Figure \* ARABIC </w:instrText>
                              </w:r>
                              <w:r>
                                <w:fldChar w:fldCharType="separate"/>
                              </w:r>
                              <w:r>
                                <w:rPr>
                                  <w:noProof/>
                                </w:rPr>
                                <w:t>1</w:t>
                              </w:r>
                              <w:r>
                                <w:fldChar w:fldCharType="end"/>
                              </w:r>
                              <w:bookmarkEnd w:id="1"/>
                              <w:r>
                                <w:t>: Storage refrigerator 1-door: the choice of an efficient appliance saves 1'400 € in electricity costs over the lifetime of 8 years.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uppieren 10" o:spid="_x0000_s1026" style="position:absolute;left:0;text-align:left;margin-left:0;margin-top:49.05pt;width:451.3pt;height:347.65pt;z-index:251666432" coordsize="57315,4415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Dw/eHBhY2tldCBlbmQ9InciPz4A/+0AZFBob3Rvc2hvcCAzLjAAOEJJTQQEAAAAAAAsHAFaAAMb&#13;&#10;JUccAgAAAgACHAI+AAgyMDE3MDQxORwCPwALMTYxNzE5KzAyMDA4QklNBCUAAAAAABAGBCXe6Nyg&#13;&#10;5Uurofx2fgnx/8AAEQgBvAKAAwER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width:57315;height:397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">
                  <v:imagedata r:id="rId17" o:title=""/>
                </v:shape>
                <v:shapetype id="_x0000_t202" coordsize="21600,21600" o:spt="202" path="m,l,21600r21600,l21600,xe">
                  <v:stroke joinstyle="miter"/>
                  <v:path gradientshapeok="t" o:connecttype="rect"/>
                </v:shapetype>
                <v:shape id="Textfeld 9" o:spid="_x0000_s1028" type="#_x0000_t202" style="position:absolute;top:39708;width:57315;height:44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" stroked="f">
                  <v:textbox style="mso-fit-shape-to-text:t" inset="0,0,0,0">
                    <w:txbxContent>
                      <w:p w:rsidR="00140CCE" w:rsidRPr="001238CC" w:rsidRDefault="00140CCE" w:rsidP="00140CCE">
                        <w:pPr>
                          <w:pStyle w:val="Beschriftung"/>
                          <w:rPr>
                            <w:rFonts w:ascii="Arial" w:hAnsi="Arial" w:cs="Arial"/>
                            <w:noProof/>
                          </w:rPr>
                        </w:pPr>
                        <w:bookmarkStart w:id="1" w:name="_Ref20921520"/>
                        <w:r>
                          <w:t xml:space="preserve">Figure </w:t>
                        </w:r>
                        <w:r>
                          <w:fldChar w:fldCharType="begin"/>
                        </w:r>
                        <w:r>
                          <w:instrText xml:space="preserve"> SEQ Figure \* ARABIC </w:instrText>
                        </w:r>
                        <w:r>
                          <w:fldChar w:fldCharType="separate"/>
                        </w:r>
                        <w:r>
                          <w:rPr>
                            <w:noProof/>
                          </w:rPr>
                          <w:t>1</w:t>
                        </w:r>
                        <w:r>
                          <w:fldChar w:fldCharType="end"/>
                        </w:r>
                        <w:bookmarkEnd w:id="1"/>
                        <w:r>
                          <w:t>: Storage refrigerator 1-door: the choice of an efficient appliance saves 1'400 € in electricity costs over the lifetime of 8 years.</w:t>
                        </w:r>
                      </w:p>
                    </w:txbxContent>
                  </v:textbox>
                </v:shape>
                <w10:wrap type="square"/>
              </v:group>
            </w:pict>
          </mc:Fallback>
        </mc:AlternateContent>
      </w:r>
      <w:r w:rsidR="002D69EC" w:rsidRPr="00901EC7">
        <w:rPr>
          <w:rFonts w:ascii="Arial" w:hAnsi="Arial" w:cs="Arial"/>
          <w:sz w:val="20"/>
          <w:lang w:val="en-US"/>
        </w:rPr>
        <w:t>R404A has a GWP of 3990 and will be banned in refrigerated cabinets in 2020</w:t>
      </w:r>
      <w:r w:rsidR="00F975E3" w:rsidRPr="00901EC7">
        <w:rPr>
          <w:rFonts w:ascii="Arial" w:hAnsi="Arial" w:cs="Arial"/>
          <w:sz w:val="20"/>
          <w:lang w:val="en-US"/>
        </w:rPr>
        <w:t xml:space="preserve"> and </w:t>
      </w:r>
      <w:r w:rsidR="002D69EC" w:rsidRPr="00901EC7">
        <w:rPr>
          <w:rFonts w:ascii="Arial" w:hAnsi="Arial" w:cs="Arial"/>
          <w:sz w:val="20"/>
          <w:lang w:val="en-US"/>
        </w:rPr>
        <w:t>R134a has a GWP of 1430 and will be banned in refrigerated cabinets in 2022.</w:t>
      </w:r>
    </w:p>
    <w:p w14:paraId="7D080149" w14:textId="77777777" w:rsidR="002D69EC" w:rsidRDefault="002D69EC" w:rsidP="00F975E3">
      <w:pPr>
        <w:spacing w:before="120" w:after="0" w:line="300" w:lineRule="exact"/>
        <w:jc w:val="both"/>
        <w:rPr>
          <w:rFonts w:ascii="Arial" w:hAnsi="Arial" w:cs="Arial"/>
          <w:sz w:val="20"/>
          <w:lang w:val="en-US"/>
        </w:rPr>
      </w:pPr>
      <w:r w:rsidRPr="00901EC7">
        <w:rPr>
          <w:rFonts w:ascii="Arial" w:hAnsi="Arial" w:cs="Arial"/>
          <w:sz w:val="20"/>
          <w:lang w:val="en-US"/>
        </w:rPr>
        <w:t xml:space="preserve"> </w:t>
      </w:r>
    </w:p>
    <w:p w14:paraId="372648ED" w14:textId="77777777" w:rsidR="00140CCE" w:rsidRPr="00901EC7" w:rsidRDefault="00140CCE" w:rsidP="00F975E3">
      <w:pPr>
        <w:spacing w:before="120" w:after="0" w:line="300" w:lineRule="exact"/>
        <w:jc w:val="both"/>
        <w:rPr>
          <w:rFonts w:ascii="Arial" w:hAnsi="Arial" w:cs="Arial"/>
          <w:sz w:val="20"/>
          <w:lang w:val="en-US"/>
        </w:rPr>
      </w:pPr>
    </w:p>
    <w:p w14:paraId="52C88C3B" w14:textId="77777777" w:rsidR="002E19B8" w:rsidRPr="00CC7130" w:rsidRDefault="002E19B8" w:rsidP="004D756B">
      <w:pPr>
        <w:spacing w:before="120" w:after="0" w:line="300" w:lineRule="exact"/>
        <w:rPr>
          <w:rFonts w:ascii="Arial" w:hAnsi="Arial" w:cs="Arial"/>
          <w:sz w:val="20"/>
        </w:rPr>
      </w:pPr>
    </w:p>
    <w:p w14:paraId="72B88EFE" w14:textId="77777777" w:rsidR="002E19B8" w:rsidRPr="00CC7130" w:rsidRDefault="002E19B8" w:rsidP="004D756B">
      <w:pPr>
        <w:spacing w:before="120" w:after="0" w:line="300" w:lineRule="exact"/>
        <w:rPr>
          <w:rFonts w:ascii="Arial" w:hAnsi="Arial" w:cs="Arial"/>
          <w:sz w:val="20"/>
        </w:rPr>
        <w:sectPr w:rsidR="002E19B8" w:rsidRPr="00CC7130" w:rsidSect="0015113E">
          <w:headerReference w:type="default" r:id="rId18"/>
          <w:footerReference w:type="even" r:id="rId19"/>
          <w:footerReference w:type="default" r:id="rId20"/>
          <w:pgSz w:w="11906" w:h="16838"/>
          <w:pgMar w:top="1560" w:right="1440" w:bottom="709" w:left="1440" w:header="720" w:footer="720" w:gutter="0"/>
          <w:cols w:space="720"/>
        </w:sectPr>
      </w:pPr>
    </w:p>
    <w:p w14:paraId="2D52A521" w14:textId="77777777" w:rsidR="00E30511" w:rsidRPr="00CC7130" w:rsidRDefault="00E30511" w:rsidP="00E30511">
      <w:pPr>
        <w:spacing w:after="0" w:line="300" w:lineRule="exact"/>
        <w:rPr>
          <w:rFonts w:ascii="Arial" w:hAnsi="Arial" w:cs="Arial"/>
          <w:sz w:val="20"/>
        </w:rPr>
      </w:pPr>
    </w:p>
    <w:p w14:paraId="5695AA65" w14:textId="77777777" w:rsidR="00A62DF5" w:rsidRPr="004E6FB9" w:rsidRDefault="00A62DF5" w:rsidP="008005E9">
      <w:pPr>
        <w:pStyle w:val="Heading1"/>
        <w:spacing w:before="60" w:after="0" w:line="300" w:lineRule="exact"/>
        <w:rPr>
          <w:rFonts w:ascii="Arial" w:hAnsi="Arial" w:cs="Arial"/>
          <w:lang w:val="en-GB"/>
        </w:rPr>
      </w:pPr>
      <w:r w:rsidRPr="004E6FB9">
        <w:rPr>
          <w:rFonts w:ascii="Arial" w:hAnsi="Arial" w:cs="Arial"/>
          <w:lang w:val="en-GB"/>
        </w:rPr>
        <w:t>Procurement criteria</w:t>
      </w:r>
    </w:p>
    <w:p w14:paraId="46B6C280" w14:textId="77777777" w:rsidR="00A62DF5" w:rsidRPr="00E40D9C" w:rsidRDefault="00A62DF5" w:rsidP="00A62DF5">
      <w:pPr>
        <w:spacing w:after="0" w:line="300" w:lineRule="exact"/>
        <w:jc w:val="both"/>
        <w:rPr>
          <w:rFonts w:ascii="Arial" w:hAnsi="Arial" w:cs="Arial"/>
          <w:snapToGrid w:val="0"/>
          <w:sz w:val="20"/>
          <w:lang w:eastAsia="en-US"/>
        </w:rPr>
      </w:pPr>
    </w:p>
    <w:p w14:paraId="6C509239" w14:textId="3B1F72F0" w:rsidR="00A62DF5" w:rsidRPr="000252AB" w:rsidRDefault="00A62DF5" w:rsidP="00A62DF5">
      <w:pPr>
        <w:spacing w:line="300" w:lineRule="exact"/>
        <w:jc w:val="both"/>
        <w:rPr>
          <w:rFonts w:ascii="Arial" w:hAnsi="Arial" w:cs="Arial"/>
          <w:sz w:val="20"/>
        </w:rPr>
      </w:pPr>
      <w:r w:rsidRPr="00CB4B43">
        <w:rPr>
          <w:rFonts w:ascii="Arial" w:hAnsi="Arial" w:cs="Arial"/>
          <w:snapToGrid w:val="0"/>
          <w:sz w:val="20"/>
          <w:lang w:eastAsia="en-US"/>
        </w:rPr>
        <w:t xml:space="preserve">The following criteria can be inserted directly into tendering documents. The </w:t>
      </w:r>
      <w:r w:rsidR="00F063A8">
        <w:rPr>
          <w:rFonts w:ascii="Arial" w:hAnsi="Arial" w:cs="Arial"/>
          <w:snapToGrid w:val="0"/>
          <w:sz w:val="20"/>
          <w:lang w:eastAsia="en-US"/>
        </w:rPr>
        <w:t xml:space="preserve">Topten </w:t>
      </w:r>
      <w:r w:rsidRPr="00CB4B43">
        <w:rPr>
          <w:rFonts w:ascii="Arial" w:hAnsi="Arial" w:cs="Arial"/>
          <w:snapToGrid w:val="0"/>
          <w:sz w:val="20"/>
          <w:lang w:eastAsia="en-US"/>
        </w:rPr>
        <w:t xml:space="preserve">selection criteria and the product lists are updated </w:t>
      </w:r>
      <w:r w:rsidR="00F063A8">
        <w:rPr>
          <w:rFonts w:ascii="Arial" w:hAnsi="Arial" w:cs="Arial"/>
          <w:snapToGrid w:val="0"/>
          <w:sz w:val="20"/>
          <w:lang w:eastAsia="en-US"/>
        </w:rPr>
        <w:t>regular</w:t>
      </w:r>
      <w:r w:rsidR="00F063A8" w:rsidRPr="00CB4B43">
        <w:rPr>
          <w:rFonts w:ascii="Arial" w:hAnsi="Arial" w:cs="Arial"/>
          <w:snapToGrid w:val="0"/>
          <w:sz w:val="20"/>
          <w:lang w:eastAsia="en-US"/>
        </w:rPr>
        <w:t>ly</w:t>
      </w:r>
      <w:r w:rsidRPr="00CB4B43">
        <w:rPr>
          <w:rFonts w:ascii="Arial" w:hAnsi="Arial" w:cs="Arial"/>
          <w:snapToGrid w:val="0"/>
          <w:sz w:val="20"/>
          <w:lang w:eastAsia="en-US"/>
        </w:rPr>
        <w:t xml:space="preserve">. The newest versions are always available at </w:t>
      </w:r>
      <w:hyperlink r:id="rId21" w:history="1">
        <w:r w:rsidR="00331383">
          <w:rPr>
            <w:rStyle w:val="Hyperlink"/>
            <w:rFonts w:ascii="Arial" w:hAnsi="Arial" w:cs="Arial"/>
            <w:b/>
            <w:sz w:val="20"/>
            <w:shd w:val="clear" w:color="auto" w:fill="FFFFFF"/>
          </w:rPr>
          <w:t>www.topten.eu/pro</w:t>
        </w:r>
      </w:hyperlink>
      <w:r w:rsidRPr="000252AB">
        <w:rPr>
          <w:rFonts w:ascii="Arial" w:hAnsi="Arial" w:cs="Arial"/>
          <w:b/>
          <w:snapToGrid w:val="0"/>
          <w:sz w:val="20"/>
          <w:lang w:eastAsia="en-US"/>
        </w:rPr>
        <w:t>.</w:t>
      </w:r>
    </w:p>
    <w:p w14:paraId="6A0679DC" w14:textId="77777777" w:rsidR="00A62DF5" w:rsidRPr="0049324D" w:rsidRDefault="00A62DF5" w:rsidP="00A62DF5">
      <w:pPr>
        <w:spacing w:after="0" w:line="300" w:lineRule="exact"/>
        <w:jc w:val="both"/>
        <w:rPr>
          <w:rFonts w:ascii="Arial" w:hAnsi="Arial" w:cs="Arial"/>
          <w:sz w:val="20"/>
        </w:rPr>
      </w:pPr>
    </w:p>
    <w:p w14:paraId="157DCF28" w14:textId="77777777" w:rsidR="00A62DF5" w:rsidRPr="004E6FB9" w:rsidRDefault="00A62DF5" w:rsidP="008005E9">
      <w:pPr>
        <w:spacing w:after="0" w:line="300" w:lineRule="exact"/>
        <w:jc w:val="both"/>
        <w:rPr>
          <w:rFonts w:ascii="Arial" w:hAnsi="Arial" w:cs="Arial"/>
          <w:b/>
          <w:smallCaps/>
          <w:szCs w:val="24"/>
        </w:rPr>
      </w:pPr>
      <w:r w:rsidRPr="0049324D">
        <w:rPr>
          <w:rFonts w:ascii="Arial" w:hAnsi="Arial" w:cs="Arial"/>
          <w:b/>
          <w:smallCaps/>
          <w:szCs w:val="24"/>
        </w:rPr>
        <w:t xml:space="preserve">Subject: </w:t>
      </w:r>
      <w:r w:rsidRPr="0049324D">
        <w:rPr>
          <w:rFonts w:ascii="Arial" w:hAnsi="Arial" w:cs="Arial"/>
          <w:b/>
          <w:smallCaps/>
          <w:szCs w:val="24"/>
        </w:rPr>
        <w:tab/>
        <w:t xml:space="preserve">        Highly </w:t>
      </w:r>
      <w:r w:rsidR="00252117">
        <w:rPr>
          <w:rFonts w:ascii="Arial" w:hAnsi="Arial" w:cs="Arial"/>
          <w:b/>
          <w:smallCaps/>
          <w:szCs w:val="24"/>
        </w:rPr>
        <w:t>Energy-E</w:t>
      </w:r>
      <w:r w:rsidRPr="0049324D">
        <w:rPr>
          <w:rFonts w:ascii="Arial" w:hAnsi="Arial" w:cs="Arial"/>
          <w:b/>
          <w:smallCaps/>
          <w:szCs w:val="24"/>
        </w:rPr>
        <w:t xml:space="preserve">fficient </w:t>
      </w:r>
      <w:r w:rsidR="00252117">
        <w:rPr>
          <w:rFonts w:ascii="Arial" w:hAnsi="Arial" w:cs="Arial"/>
          <w:b/>
          <w:smallCaps/>
          <w:szCs w:val="24"/>
        </w:rPr>
        <w:t>Storage Refrigerators and Freezers</w:t>
      </w:r>
    </w:p>
    <w:p w14:paraId="1680EA08" w14:textId="77777777" w:rsidR="00F2384E" w:rsidRPr="004E6FB9" w:rsidRDefault="00F2384E" w:rsidP="00F2384E">
      <w:pPr>
        <w:spacing w:after="0" w:line="300" w:lineRule="exact"/>
        <w:jc w:val="both"/>
        <w:rPr>
          <w:rFonts w:ascii="Arial" w:hAnsi="Arial" w:cs="Arial"/>
          <w:snapToGrid w:val="0"/>
          <w:sz w:val="20"/>
          <w:lang w:eastAsia="en-US"/>
        </w:rPr>
      </w:pPr>
    </w:p>
    <w:p w14:paraId="6A9EE6BB" w14:textId="77777777" w:rsidR="00F2384E" w:rsidRPr="00E40D9C" w:rsidRDefault="00F2384E" w:rsidP="002950AA">
      <w:pPr>
        <w:spacing w:line="300" w:lineRule="exact"/>
        <w:jc w:val="both"/>
        <w:rPr>
          <w:rFonts w:ascii="Arial" w:hAnsi="Arial" w:cs="Arial"/>
          <w:smallCaps/>
          <w:szCs w:val="24"/>
          <w:u w:val="single"/>
        </w:rPr>
      </w:pPr>
      <w:r w:rsidRPr="00E40D9C">
        <w:rPr>
          <w:rFonts w:ascii="Arial" w:hAnsi="Arial" w:cs="Arial"/>
          <w:smallCaps/>
          <w:szCs w:val="24"/>
          <w:u w:val="single"/>
        </w:rPr>
        <w:t>Technical Specifications</w:t>
      </w:r>
    </w:p>
    <w:p w14:paraId="6D068C1E" w14:textId="77777777" w:rsidR="00F2384E" w:rsidRPr="00CB4B43" w:rsidRDefault="00F2384E" w:rsidP="00F2384E">
      <w:pPr>
        <w:numPr>
          <w:ilvl w:val="0"/>
          <w:numId w:val="6"/>
        </w:numPr>
        <w:spacing w:after="0" w:line="300" w:lineRule="exact"/>
        <w:jc w:val="both"/>
        <w:rPr>
          <w:rFonts w:ascii="Arial" w:hAnsi="Arial" w:cs="Arial"/>
          <w:b/>
          <w:sz w:val="20"/>
        </w:rPr>
      </w:pPr>
      <w:r w:rsidRPr="00CB4B43">
        <w:rPr>
          <w:rFonts w:ascii="Arial" w:hAnsi="Arial" w:cs="Arial"/>
          <w:b/>
          <w:sz w:val="20"/>
        </w:rPr>
        <w:t xml:space="preserve">Energy </w:t>
      </w:r>
      <w:r w:rsidR="00DF27D2">
        <w:rPr>
          <w:rFonts w:ascii="Arial" w:hAnsi="Arial" w:cs="Arial"/>
          <w:b/>
          <w:sz w:val="20"/>
        </w:rPr>
        <w:t>class</w:t>
      </w:r>
    </w:p>
    <w:p w14:paraId="2F3A423A" w14:textId="77777777" w:rsidR="00F2384E" w:rsidRDefault="00D27223" w:rsidP="00D27223">
      <w:pPr>
        <w:spacing w:line="300" w:lineRule="exact"/>
        <w:jc w:val="both"/>
        <w:rPr>
          <w:rFonts w:ascii="Arial" w:hAnsi="Arial" w:cs="Arial"/>
          <w:sz w:val="20"/>
        </w:rPr>
      </w:pPr>
      <w:r>
        <w:rPr>
          <w:rFonts w:ascii="Arial" w:hAnsi="Arial" w:cs="Arial"/>
          <w:sz w:val="20"/>
        </w:rPr>
        <w:t xml:space="preserve">Storage refrigerators and freezers </w:t>
      </w:r>
      <w:r w:rsidR="00EB6193">
        <w:rPr>
          <w:rFonts w:ascii="Arial" w:hAnsi="Arial" w:cs="Arial"/>
          <w:sz w:val="20"/>
        </w:rPr>
        <w:t xml:space="preserve">cabinets </w:t>
      </w:r>
      <w:r>
        <w:rPr>
          <w:rFonts w:ascii="Arial" w:hAnsi="Arial" w:cs="Arial"/>
          <w:sz w:val="20"/>
        </w:rPr>
        <w:t xml:space="preserve">must have at least the following energy efficiency class, declared according to </w:t>
      </w:r>
      <w:r w:rsidR="00DF27D2">
        <w:rPr>
          <w:rFonts w:ascii="Arial" w:hAnsi="Arial" w:cs="Arial"/>
          <w:sz w:val="20"/>
        </w:rPr>
        <w:t>European Energy Label.</w:t>
      </w:r>
    </w:p>
    <w:p w14:paraId="690B7120" w14:textId="77777777" w:rsidR="00D27223" w:rsidRDefault="00D27223" w:rsidP="00D27223">
      <w:pPr>
        <w:spacing w:line="300" w:lineRule="exact"/>
        <w:jc w:val="both"/>
        <w:rPr>
          <w:rFonts w:ascii="Arial" w:hAnsi="Arial" w:cs="Arial"/>
          <w:sz w:val="20"/>
        </w:rPr>
      </w:pPr>
    </w:p>
    <w:tbl>
      <w:tblPr>
        <w:tblW w:w="6007" w:type="dxa"/>
        <w:jc w:val="center"/>
        <w:tblBorders>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2"/>
        <w:gridCol w:w="3005"/>
      </w:tblGrid>
      <w:tr w:rsidR="00D27223" w:rsidRPr="00EB6193" w14:paraId="749526B1" w14:textId="77777777" w:rsidTr="008005E9">
        <w:trPr>
          <w:trHeight w:val="397"/>
          <w:jc w:val="center"/>
        </w:trPr>
        <w:tc>
          <w:tcPr>
            <w:tcW w:w="3002" w:type="dxa"/>
            <w:shd w:val="clear" w:color="auto" w:fill="BFBFBF" w:themeFill="background1" w:themeFillShade="BF"/>
            <w:vAlign w:val="center"/>
          </w:tcPr>
          <w:p w14:paraId="76FFD275" w14:textId="77777777" w:rsidR="00D27223" w:rsidRPr="00EB6193" w:rsidRDefault="00D27223" w:rsidP="00EB6193">
            <w:pPr>
              <w:spacing w:after="0"/>
              <w:jc w:val="center"/>
              <w:rPr>
                <w:rFonts w:ascii="Arial" w:hAnsi="Arial" w:cs="Arial"/>
                <w:b/>
                <w:smallCaps/>
                <w:sz w:val="20"/>
              </w:rPr>
            </w:pPr>
            <w:r w:rsidRPr="00EB6193">
              <w:rPr>
                <w:rFonts w:ascii="Arial" w:hAnsi="Arial" w:cs="Arial"/>
                <w:b/>
                <w:smallCaps/>
                <w:sz w:val="20"/>
              </w:rPr>
              <w:t>Category</w:t>
            </w:r>
          </w:p>
        </w:tc>
        <w:tc>
          <w:tcPr>
            <w:tcW w:w="3005" w:type="dxa"/>
            <w:shd w:val="clear" w:color="auto" w:fill="BFBFBF" w:themeFill="background1" w:themeFillShade="BF"/>
            <w:vAlign w:val="center"/>
          </w:tcPr>
          <w:p w14:paraId="4F39B9AE" w14:textId="77777777" w:rsidR="00D27223" w:rsidRPr="00EB6193" w:rsidRDefault="00D27223" w:rsidP="00EB6193">
            <w:pPr>
              <w:spacing w:after="0"/>
              <w:jc w:val="center"/>
              <w:rPr>
                <w:rFonts w:ascii="Arial" w:hAnsi="Arial" w:cs="Arial"/>
                <w:b/>
                <w:smallCaps/>
                <w:sz w:val="20"/>
              </w:rPr>
            </w:pPr>
            <w:r w:rsidRPr="00EB6193">
              <w:rPr>
                <w:rFonts w:ascii="Arial" w:hAnsi="Arial" w:cs="Arial"/>
                <w:b/>
                <w:smallCaps/>
                <w:sz w:val="20"/>
              </w:rPr>
              <w:t>Energy class</w:t>
            </w:r>
          </w:p>
        </w:tc>
      </w:tr>
      <w:tr w:rsidR="00D27223" w:rsidRPr="00EB6193" w14:paraId="18E37A6E" w14:textId="77777777" w:rsidTr="00EB6193">
        <w:trPr>
          <w:trHeight w:val="397"/>
          <w:jc w:val="center"/>
        </w:trPr>
        <w:tc>
          <w:tcPr>
            <w:tcW w:w="3002" w:type="dxa"/>
            <w:vAlign w:val="center"/>
          </w:tcPr>
          <w:p w14:paraId="18FA5661" w14:textId="77777777" w:rsidR="00D27223" w:rsidRPr="00EB6193" w:rsidRDefault="00D27223" w:rsidP="00EB6193">
            <w:pPr>
              <w:spacing w:after="0"/>
              <w:jc w:val="center"/>
              <w:rPr>
                <w:rFonts w:ascii="Arial" w:hAnsi="Arial" w:cs="Arial"/>
                <w:sz w:val="20"/>
              </w:rPr>
            </w:pPr>
            <w:r w:rsidRPr="00EB6193">
              <w:rPr>
                <w:rFonts w:ascii="Arial" w:hAnsi="Arial" w:cs="Arial"/>
                <w:sz w:val="20"/>
              </w:rPr>
              <w:t>Storage counter refrigerators</w:t>
            </w:r>
          </w:p>
        </w:tc>
        <w:tc>
          <w:tcPr>
            <w:tcW w:w="3005" w:type="dxa"/>
            <w:vAlign w:val="center"/>
          </w:tcPr>
          <w:p w14:paraId="56D0874D" w14:textId="77777777" w:rsidR="00D27223" w:rsidRPr="00EB6193" w:rsidRDefault="006F40A2" w:rsidP="00EB6193">
            <w:pPr>
              <w:spacing w:after="0"/>
              <w:jc w:val="center"/>
              <w:rPr>
                <w:rFonts w:ascii="Arial" w:hAnsi="Arial" w:cs="Arial"/>
                <w:sz w:val="20"/>
              </w:rPr>
            </w:pPr>
            <w:r>
              <w:rPr>
                <w:rFonts w:ascii="Arial" w:hAnsi="Arial" w:cs="Arial"/>
                <w:sz w:val="20"/>
              </w:rPr>
              <w:t>A</w:t>
            </w:r>
          </w:p>
        </w:tc>
      </w:tr>
      <w:tr w:rsidR="00D27223" w:rsidRPr="00EB6193" w14:paraId="15D57518" w14:textId="77777777" w:rsidTr="00EB6193">
        <w:trPr>
          <w:trHeight w:val="397"/>
          <w:jc w:val="center"/>
        </w:trPr>
        <w:tc>
          <w:tcPr>
            <w:tcW w:w="3002" w:type="dxa"/>
            <w:vAlign w:val="center"/>
          </w:tcPr>
          <w:p w14:paraId="69DC7F30" w14:textId="77777777" w:rsidR="00D27223" w:rsidRPr="00EB6193" w:rsidRDefault="00D27223" w:rsidP="00EB6193">
            <w:pPr>
              <w:spacing w:after="0"/>
              <w:jc w:val="center"/>
              <w:rPr>
                <w:rFonts w:ascii="Arial" w:hAnsi="Arial" w:cs="Arial"/>
                <w:sz w:val="20"/>
              </w:rPr>
            </w:pPr>
            <w:r w:rsidRPr="00EB6193">
              <w:rPr>
                <w:rFonts w:ascii="Arial" w:hAnsi="Arial" w:cs="Arial"/>
                <w:sz w:val="20"/>
              </w:rPr>
              <w:t>Storage refrigerators 1-door</w:t>
            </w:r>
          </w:p>
        </w:tc>
        <w:tc>
          <w:tcPr>
            <w:tcW w:w="3005" w:type="dxa"/>
            <w:vAlign w:val="center"/>
          </w:tcPr>
          <w:p w14:paraId="4B083B3D" w14:textId="77777777" w:rsidR="00D27223" w:rsidRPr="00EB6193" w:rsidRDefault="00622766" w:rsidP="00EB6193">
            <w:pPr>
              <w:spacing w:after="0"/>
              <w:jc w:val="center"/>
              <w:rPr>
                <w:rFonts w:ascii="Arial" w:hAnsi="Arial" w:cs="Arial"/>
                <w:sz w:val="20"/>
              </w:rPr>
            </w:pPr>
            <w:r>
              <w:rPr>
                <w:rFonts w:ascii="Arial" w:hAnsi="Arial" w:cs="Arial"/>
                <w:sz w:val="20"/>
              </w:rPr>
              <w:t>A</w:t>
            </w:r>
          </w:p>
        </w:tc>
      </w:tr>
      <w:tr w:rsidR="00D27223" w:rsidRPr="00EB6193" w14:paraId="3BB23280" w14:textId="77777777" w:rsidTr="00EB6193">
        <w:trPr>
          <w:trHeight w:val="397"/>
          <w:jc w:val="center"/>
        </w:trPr>
        <w:tc>
          <w:tcPr>
            <w:tcW w:w="3002" w:type="dxa"/>
            <w:vAlign w:val="center"/>
          </w:tcPr>
          <w:p w14:paraId="38F9DCB5" w14:textId="77777777" w:rsidR="00D27223" w:rsidRPr="00EB6193" w:rsidRDefault="00D27223" w:rsidP="00EB6193">
            <w:pPr>
              <w:spacing w:after="0"/>
              <w:jc w:val="center"/>
              <w:rPr>
                <w:rFonts w:ascii="Arial" w:hAnsi="Arial" w:cs="Arial"/>
                <w:sz w:val="20"/>
              </w:rPr>
            </w:pPr>
            <w:r w:rsidRPr="00EB6193">
              <w:rPr>
                <w:rFonts w:ascii="Arial" w:hAnsi="Arial" w:cs="Arial"/>
                <w:sz w:val="20"/>
              </w:rPr>
              <w:t>Storage refrigerators 2-doors</w:t>
            </w:r>
          </w:p>
        </w:tc>
        <w:tc>
          <w:tcPr>
            <w:tcW w:w="3005" w:type="dxa"/>
            <w:vAlign w:val="center"/>
          </w:tcPr>
          <w:p w14:paraId="6494CE10" w14:textId="77777777" w:rsidR="00D27223" w:rsidRPr="00EB6193" w:rsidRDefault="006F40A2" w:rsidP="00EB6193">
            <w:pPr>
              <w:spacing w:after="0"/>
              <w:jc w:val="center"/>
              <w:rPr>
                <w:rFonts w:ascii="Arial" w:hAnsi="Arial" w:cs="Arial"/>
                <w:sz w:val="20"/>
              </w:rPr>
            </w:pPr>
            <w:r>
              <w:rPr>
                <w:rFonts w:ascii="Arial" w:hAnsi="Arial" w:cs="Arial"/>
                <w:sz w:val="20"/>
              </w:rPr>
              <w:t>C</w:t>
            </w:r>
          </w:p>
        </w:tc>
      </w:tr>
      <w:tr w:rsidR="00D27223" w:rsidRPr="00EB6193" w14:paraId="43FBBDED" w14:textId="77777777" w:rsidTr="00EB6193">
        <w:trPr>
          <w:trHeight w:val="397"/>
          <w:jc w:val="center"/>
        </w:trPr>
        <w:tc>
          <w:tcPr>
            <w:tcW w:w="3002" w:type="dxa"/>
            <w:vAlign w:val="center"/>
          </w:tcPr>
          <w:p w14:paraId="3E48278D" w14:textId="77777777" w:rsidR="00D27223" w:rsidRPr="00EB6193" w:rsidRDefault="00D27223" w:rsidP="00EB6193">
            <w:pPr>
              <w:spacing w:after="0"/>
              <w:jc w:val="center"/>
              <w:rPr>
                <w:rFonts w:ascii="Arial" w:hAnsi="Arial" w:cs="Arial"/>
                <w:sz w:val="20"/>
              </w:rPr>
            </w:pPr>
            <w:r w:rsidRPr="00EB6193">
              <w:rPr>
                <w:rFonts w:ascii="Arial" w:hAnsi="Arial" w:cs="Arial"/>
                <w:sz w:val="20"/>
              </w:rPr>
              <w:t>Storage counter freezers</w:t>
            </w:r>
          </w:p>
        </w:tc>
        <w:tc>
          <w:tcPr>
            <w:tcW w:w="3005" w:type="dxa"/>
            <w:vAlign w:val="center"/>
          </w:tcPr>
          <w:p w14:paraId="712217E6" w14:textId="77777777" w:rsidR="00D27223" w:rsidRPr="00EB6193" w:rsidRDefault="00D27223" w:rsidP="00EB6193">
            <w:pPr>
              <w:spacing w:after="0"/>
              <w:jc w:val="center"/>
              <w:rPr>
                <w:rFonts w:ascii="Arial" w:hAnsi="Arial" w:cs="Arial"/>
                <w:sz w:val="20"/>
              </w:rPr>
            </w:pPr>
            <w:r w:rsidRPr="00EB6193">
              <w:rPr>
                <w:rFonts w:ascii="Arial" w:hAnsi="Arial" w:cs="Arial"/>
                <w:sz w:val="20"/>
              </w:rPr>
              <w:t>B</w:t>
            </w:r>
          </w:p>
        </w:tc>
      </w:tr>
      <w:tr w:rsidR="00D27223" w:rsidRPr="00EB6193" w14:paraId="0E0D3AEA" w14:textId="77777777" w:rsidTr="00EB6193">
        <w:trPr>
          <w:trHeight w:val="397"/>
          <w:jc w:val="center"/>
        </w:trPr>
        <w:tc>
          <w:tcPr>
            <w:tcW w:w="3002" w:type="dxa"/>
            <w:vAlign w:val="center"/>
          </w:tcPr>
          <w:p w14:paraId="2BB2122D" w14:textId="77777777" w:rsidR="00D27223" w:rsidRPr="00EB6193" w:rsidRDefault="00D27223" w:rsidP="00EB6193">
            <w:pPr>
              <w:spacing w:after="0"/>
              <w:jc w:val="center"/>
              <w:rPr>
                <w:rFonts w:ascii="Arial" w:hAnsi="Arial" w:cs="Arial"/>
                <w:sz w:val="20"/>
              </w:rPr>
            </w:pPr>
            <w:r w:rsidRPr="00EB6193">
              <w:rPr>
                <w:rFonts w:ascii="Arial" w:hAnsi="Arial" w:cs="Arial"/>
                <w:sz w:val="20"/>
              </w:rPr>
              <w:t>Storage freezers 1-door</w:t>
            </w:r>
          </w:p>
        </w:tc>
        <w:tc>
          <w:tcPr>
            <w:tcW w:w="3005" w:type="dxa"/>
            <w:vAlign w:val="center"/>
          </w:tcPr>
          <w:p w14:paraId="69702375" w14:textId="77777777" w:rsidR="00D27223" w:rsidRPr="00EB6193" w:rsidRDefault="00BE3A06" w:rsidP="00EB6193">
            <w:pPr>
              <w:spacing w:after="0"/>
              <w:jc w:val="center"/>
              <w:rPr>
                <w:rFonts w:ascii="Arial" w:hAnsi="Arial" w:cs="Arial"/>
                <w:sz w:val="20"/>
              </w:rPr>
            </w:pPr>
            <w:r>
              <w:rPr>
                <w:rFonts w:ascii="Arial" w:hAnsi="Arial" w:cs="Arial"/>
                <w:sz w:val="20"/>
              </w:rPr>
              <w:t>C</w:t>
            </w:r>
          </w:p>
        </w:tc>
      </w:tr>
      <w:tr w:rsidR="00D27223" w:rsidRPr="00EB6193" w14:paraId="214FD529" w14:textId="77777777" w:rsidTr="00EB6193">
        <w:trPr>
          <w:trHeight w:val="397"/>
          <w:jc w:val="center"/>
        </w:trPr>
        <w:tc>
          <w:tcPr>
            <w:tcW w:w="3002" w:type="dxa"/>
            <w:vAlign w:val="center"/>
          </w:tcPr>
          <w:p w14:paraId="2C99DCB4" w14:textId="77777777" w:rsidR="00D27223" w:rsidRPr="00EB6193" w:rsidRDefault="00D27223" w:rsidP="00EB6193">
            <w:pPr>
              <w:spacing w:after="0"/>
              <w:jc w:val="center"/>
              <w:rPr>
                <w:rFonts w:ascii="Arial" w:hAnsi="Arial" w:cs="Arial"/>
                <w:sz w:val="20"/>
              </w:rPr>
            </w:pPr>
            <w:r w:rsidRPr="00EB6193">
              <w:rPr>
                <w:rFonts w:ascii="Arial" w:hAnsi="Arial" w:cs="Arial"/>
                <w:sz w:val="20"/>
              </w:rPr>
              <w:t>Storage freezers 2-doors</w:t>
            </w:r>
          </w:p>
        </w:tc>
        <w:tc>
          <w:tcPr>
            <w:tcW w:w="3005" w:type="dxa"/>
            <w:vAlign w:val="center"/>
          </w:tcPr>
          <w:p w14:paraId="25B4B9FD" w14:textId="77777777" w:rsidR="00D27223" w:rsidRPr="00EB6193" w:rsidRDefault="006F40A2" w:rsidP="00EB6193">
            <w:pPr>
              <w:spacing w:after="0"/>
              <w:jc w:val="center"/>
              <w:rPr>
                <w:rFonts w:ascii="Arial" w:hAnsi="Arial" w:cs="Arial"/>
                <w:sz w:val="20"/>
              </w:rPr>
            </w:pPr>
            <w:r>
              <w:rPr>
                <w:rFonts w:ascii="Arial" w:hAnsi="Arial" w:cs="Arial"/>
                <w:sz w:val="20"/>
              </w:rPr>
              <w:t>C</w:t>
            </w:r>
          </w:p>
        </w:tc>
      </w:tr>
      <w:tr w:rsidR="00D27223" w:rsidRPr="00EB6193" w14:paraId="5EBA4709" w14:textId="77777777" w:rsidTr="00EB6193">
        <w:trPr>
          <w:trHeight w:val="397"/>
          <w:jc w:val="center"/>
        </w:trPr>
        <w:tc>
          <w:tcPr>
            <w:tcW w:w="3002" w:type="dxa"/>
            <w:vAlign w:val="center"/>
          </w:tcPr>
          <w:p w14:paraId="0EB14CDB" w14:textId="77777777" w:rsidR="00D27223" w:rsidRPr="00EB6193" w:rsidRDefault="00D27223" w:rsidP="00EB6193">
            <w:pPr>
              <w:spacing w:after="0"/>
              <w:jc w:val="center"/>
              <w:rPr>
                <w:rFonts w:ascii="Arial" w:hAnsi="Arial" w:cs="Arial"/>
                <w:sz w:val="20"/>
              </w:rPr>
            </w:pPr>
            <w:r w:rsidRPr="00EB6193">
              <w:rPr>
                <w:rFonts w:ascii="Arial" w:hAnsi="Arial" w:cs="Arial"/>
                <w:sz w:val="20"/>
              </w:rPr>
              <w:t>Storage refrigerator-freezers</w:t>
            </w:r>
          </w:p>
        </w:tc>
        <w:tc>
          <w:tcPr>
            <w:tcW w:w="3005" w:type="dxa"/>
            <w:vAlign w:val="center"/>
          </w:tcPr>
          <w:p w14:paraId="42DE218F" w14:textId="77777777" w:rsidR="00D27223" w:rsidRPr="00EB6193" w:rsidRDefault="00D27223" w:rsidP="00EB6193">
            <w:pPr>
              <w:spacing w:after="0"/>
              <w:jc w:val="center"/>
              <w:rPr>
                <w:rFonts w:ascii="Arial" w:hAnsi="Arial" w:cs="Arial"/>
                <w:sz w:val="20"/>
              </w:rPr>
            </w:pPr>
            <w:r w:rsidRPr="00EB6193">
              <w:rPr>
                <w:rFonts w:ascii="Arial" w:hAnsi="Arial" w:cs="Arial"/>
                <w:sz w:val="20"/>
              </w:rPr>
              <w:t>D</w:t>
            </w:r>
          </w:p>
        </w:tc>
      </w:tr>
    </w:tbl>
    <w:p w14:paraId="2B44072D" w14:textId="77777777" w:rsidR="00F2384E" w:rsidRPr="009E72A2" w:rsidRDefault="00F2384E" w:rsidP="00F2384E">
      <w:pPr>
        <w:spacing w:after="0" w:line="300" w:lineRule="exact"/>
        <w:jc w:val="both"/>
        <w:rPr>
          <w:rFonts w:ascii="Arial" w:hAnsi="Arial" w:cs="Arial"/>
          <w:sz w:val="20"/>
          <w:lang w:val="pt-PT"/>
        </w:rPr>
      </w:pPr>
    </w:p>
    <w:p w14:paraId="6BD41A31" w14:textId="77777777" w:rsidR="00AD0DE1" w:rsidRPr="003D6D66" w:rsidRDefault="00AD0DE1" w:rsidP="008005E9">
      <w:pPr>
        <w:spacing w:after="80" w:line="300" w:lineRule="exact"/>
        <w:rPr>
          <w:rFonts w:ascii="Arial" w:hAnsi="Arial" w:cs="Arial"/>
          <w:b/>
          <w:i/>
          <w:snapToGrid w:val="0"/>
          <w:color w:val="000000"/>
          <w:sz w:val="20"/>
          <w:lang w:eastAsia="en-US"/>
        </w:rPr>
      </w:pPr>
      <w:r w:rsidRPr="003D6D66">
        <w:rPr>
          <w:rFonts w:ascii="Arial" w:hAnsi="Arial" w:cs="Arial"/>
          <w:b/>
          <w:i/>
          <w:snapToGrid w:val="0"/>
          <w:color w:val="000000"/>
          <w:sz w:val="20"/>
          <w:lang w:eastAsia="en-US"/>
        </w:rPr>
        <w:t>Verification</w:t>
      </w:r>
    </w:p>
    <w:p w14:paraId="42FDC9A1" w14:textId="77777777" w:rsidR="00F975E3" w:rsidRPr="00F975E3" w:rsidRDefault="00F975E3" w:rsidP="00F975E3">
      <w:pPr>
        <w:spacing w:after="0" w:line="300" w:lineRule="exact"/>
        <w:jc w:val="both"/>
        <w:rPr>
          <w:rFonts w:ascii="Arial" w:hAnsi="Arial" w:cs="Arial"/>
          <w:snapToGrid w:val="0"/>
          <w:color w:val="000000"/>
          <w:sz w:val="20"/>
          <w:lang w:eastAsia="en-US"/>
        </w:rPr>
      </w:pPr>
      <w:r w:rsidRPr="00F975E3">
        <w:rPr>
          <w:rFonts w:ascii="Arial" w:hAnsi="Arial" w:cs="Arial"/>
          <w:snapToGrid w:val="0"/>
          <w:color w:val="000000"/>
          <w:sz w:val="20"/>
          <w:lang w:eastAsia="en-US"/>
        </w:rPr>
        <w:t>Bidders must supply</w:t>
      </w:r>
      <w:r>
        <w:rPr>
          <w:rFonts w:ascii="Arial" w:hAnsi="Arial" w:cs="Arial"/>
          <w:snapToGrid w:val="0"/>
          <w:color w:val="000000"/>
          <w:sz w:val="20"/>
          <w:lang w:eastAsia="en-US"/>
        </w:rPr>
        <w:t xml:space="preserve"> the energy label and technical data according to EU Regulations No. 2015/1094 and No. 2015/1095. </w:t>
      </w:r>
    </w:p>
    <w:p w14:paraId="1D2CFAD6" w14:textId="77777777" w:rsidR="00AD0DE1" w:rsidRPr="00F975E3" w:rsidRDefault="00AD0DE1" w:rsidP="00F2384E">
      <w:pPr>
        <w:spacing w:after="0" w:line="300" w:lineRule="exact"/>
        <w:jc w:val="both"/>
        <w:rPr>
          <w:rFonts w:ascii="Arial" w:hAnsi="Arial" w:cs="Arial"/>
          <w:snapToGrid w:val="0"/>
          <w:color w:val="000000"/>
          <w:sz w:val="20"/>
          <w:lang w:eastAsia="en-US"/>
        </w:rPr>
      </w:pPr>
    </w:p>
    <w:p w14:paraId="619F92F2" w14:textId="77777777" w:rsidR="003B201A" w:rsidRPr="00CB4B43" w:rsidRDefault="00A63463" w:rsidP="003566DF">
      <w:pPr>
        <w:numPr>
          <w:ilvl w:val="0"/>
          <w:numId w:val="6"/>
        </w:numPr>
        <w:spacing w:after="0" w:line="300" w:lineRule="exact"/>
        <w:jc w:val="both"/>
        <w:rPr>
          <w:rFonts w:ascii="Arial" w:hAnsi="Arial" w:cs="Arial"/>
          <w:b/>
          <w:sz w:val="20"/>
        </w:rPr>
      </w:pPr>
      <w:r>
        <w:rPr>
          <w:rFonts w:ascii="Arial" w:hAnsi="Arial" w:cs="Arial"/>
          <w:b/>
          <w:sz w:val="20"/>
        </w:rPr>
        <w:t>Refrigerants</w:t>
      </w:r>
    </w:p>
    <w:p w14:paraId="41D53863" w14:textId="77777777" w:rsidR="003B201A" w:rsidRPr="00CB4B43" w:rsidRDefault="00EB6193" w:rsidP="00F2384E">
      <w:pPr>
        <w:spacing w:after="0" w:line="300" w:lineRule="exact"/>
        <w:jc w:val="both"/>
        <w:rPr>
          <w:rFonts w:ascii="Arial" w:hAnsi="Arial" w:cs="Arial"/>
          <w:sz w:val="20"/>
        </w:rPr>
      </w:pPr>
      <w:r>
        <w:rPr>
          <w:rFonts w:ascii="Arial" w:hAnsi="Arial" w:cs="Arial"/>
          <w:snapToGrid w:val="0"/>
          <w:color w:val="000000"/>
          <w:sz w:val="20"/>
          <w:lang w:eastAsia="en-US"/>
        </w:rPr>
        <w:t xml:space="preserve">Storage refrigerator and freezer cabinets must use refrigerants with global warming potential below </w:t>
      </w:r>
      <w:r w:rsidR="00F1177C">
        <w:rPr>
          <w:rFonts w:ascii="Arial" w:hAnsi="Arial" w:cs="Arial"/>
          <w:snapToGrid w:val="0"/>
          <w:color w:val="000000"/>
          <w:sz w:val="20"/>
          <w:lang w:eastAsia="en-US"/>
        </w:rPr>
        <w:t>4</w:t>
      </w:r>
      <w:r w:rsidR="002D69EC">
        <w:rPr>
          <w:rFonts w:ascii="Arial" w:hAnsi="Arial" w:cs="Arial"/>
          <w:snapToGrid w:val="0"/>
          <w:color w:val="000000"/>
          <w:sz w:val="20"/>
          <w:lang w:eastAsia="en-US"/>
        </w:rPr>
        <w:t xml:space="preserve"> such as R290 (propane), R600a (isobutane) or R744 (CO2).</w:t>
      </w:r>
      <w:r w:rsidR="00D13897">
        <w:rPr>
          <w:rFonts w:ascii="Arial" w:hAnsi="Arial" w:cs="Arial"/>
          <w:snapToGrid w:val="0"/>
          <w:color w:val="000000"/>
          <w:sz w:val="20"/>
          <w:lang w:eastAsia="en-US"/>
        </w:rPr>
        <w:t xml:space="preserve"> This means they are compliant with all coming stages of the EU </w:t>
      </w:r>
      <w:r w:rsidR="00F975E3">
        <w:rPr>
          <w:rFonts w:ascii="Arial" w:hAnsi="Arial" w:cs="Arial"/>
          <w:snapToGrid w:val="0"/>
          <w:color w:val="000000"/>
          <w:sz w:val="20"/>
          <w:lang w:eastAsia="en-US"/>
        </w:rPr>
        <w:t>F</w:t>
      </w:r>
      <w:r w:rsidR="00D13897">
        <w:rPr>
          <w:rFonts w:ascii="Arial" w:hAnsi="Arial" w:cs="Arial"/>
          <w:snapToGrid w:val="0"/>
          <w:color w:val="000000"/>
          <w:sz w:val="20"/>
          <w:lang w:eastAsia="en-US"/>
        </w:rPr>
        <w:t>-</w:t>
      </w:r>
      <w:r w:rsidR="00F975E3">
        <w:rPr>
          <w:rFonts w:ascii="Arial" w:hAnsi="Arial" w:cs="Arial"/>
          <w:snapToGrid w:val="0"/>
          <w:color w:val="000000"/>
          <w:sz w:val="20"/>
          <w:lang w:eastAsia="en-US"/>
        </w:rPr>
        <w:t>G</w:t>
      </w:r>
      <w:r w:rsidR="00D13897">
        <w:rPr>
          <w:rFonts w:ascii="Arial" w:hAnsi="Arial" w:cs="Arial"/>
          <w:snapToGrid w:val="0"/>
          <w:color w:val="000000"/>
          <w:sz w:val="20"/>
          <w:lang w:eastAsia="en-US"/>
        </w:rPr>
        <w:t xml:space="preserve">as regulation </w:t>
      </w:r>
      <w:r w:rsidR="00D13897" w:rsidRPr="00D13897">
        <w:rPr>
          <w:rFonts w:ascii="Arial" w:hAnsi="Arial" w:cs="Arial"/>
          <w:snapToGrid w:val="0"/>
          <w:color w:val="000000"/>
          <w:sz w:val="20"/>
          <w:lang w:eastAsia="en-US"/>
        </w:rPr>
        <w:t>No. 517/2014</w:t>
      </w:r>
      <w:r w:rsidR="00F2460C">
        <w:rPr>
          <w:rFonts w:ascii="Arial" w:hAnsi="Arial" w:cs="Arial"/>
          <w:snapToGrid w:val="0"/>
          <w:color w:val="000000"/>
          <w:sz w:val="20"/>
          <w:lang w:eastAsia="en-US"/>
        </w:rPr>
        <w:t>.</w:t>
      </w:r>
      <w:r w:rsidR="00D13897">
        <w:rPr>
          <w:rFonts w:ascii="Arial" w:hAnsi="Arial" w:cs="Arial"/>
          <w:snapToGrid w:val="0"/>
          <w:color w:val="000000"/>
          <w:sz w:val="20"/>
          <w:lang w:eastAsia="en-US"/>
        </w:rPr>
        <w:t xml:space="preserve"> </w:t>
      </w:r>
    </w:p>
    <w:p w14:paraId="2BE10C14" w14:textId="77777777" w:rsidR="003B201A" w:rsidRPr="00CD09F4" w:rsidRDefault="003B201A" w:rsidP="00F2384E">
      <w:pPr>
        <w:spacing w:after="0" w:line="300" w:lineRule="exact"/>
        <w:jc w:val="both"/>
        <w:rPr>
          <w:rFonts w:ascii="Arial" w:hAnsi="Arial" w:cs="Arial"/>
          <w:sz w:val="20"/>
        </w:rPr>
      </w:pPr>
    </w:p>
    <w:p w14:paraId="73991422" w14:textId="77777777" w:rsidR="00EB6193" w:rsidRPr="003D6D66" w:rsidRDefault="00EB6193" w:rsidP="008005E9">
      <w:pPr>
        <w:spacing w:after="80" w:line="300" w:lineRule="exact"/>
        <w:rPr>
          <w:rFonts w:ascii="Arial" w:hAnsi="Arial" w:cs="Arial"/>
          <w:b/>
          <w:i/>
          <w:snapToGrid w:val="0"/>
          <w:color w:val="000000"/>
          <w:sz w:val="20"/>
          <w:lang w:eastAsia="en-US"/>
        </w:rPr>
      </w:pPr>
      <w:r w:rsidRPr="003D6D66">
        <w:rPr>
          <w:rFonts w:ascii="Arial" w:hAnsi="Arial" w:cs="Arial"/>
          <w:b/>
          <w:i/>
          <w:snapToGrid w:val="0"/>
          <w:color w:val="000000"/>
          <w:sz w:val="20"/>
          <w:lang w:eastAsia="en-US"/>
        </w:rPr>
        <w:t>Verification</w:t>
      </w:r>
    </w:p>
    <w:p w14:paraId="52A65762" w14:textId="77777777" w:rsidR="00EB6193" w:rsidRPr="00D13897" w:rsidRDefault="00F975E3" w:rsidP="00EB6193">
      <w:pPr>
        <w:spacing w:after="0" w:line="300" w:lineRule="exact"/>
        <w:jc w:val="both"/>
        <w:rPr>
          <w:rFonts w:ascii="Arial" w:hAnsi="Arial" w:cs="Arial"/>
          <w:strike/>
          <w:snapToGrid w:val="0"/>
          <w:color w:val="000000"/>
          <w:sz w:val="20"/>
          <w:lang w:eastAsia="en-US"/>
        </w:rPr>
      </w:pPr>
      <w:r w:rsidRPr="00F975E3">
        <w:rPr>
          <w:rFonts w:ascii="Arial" w:hAnsi="Arial" w:cs="Arial"/>
          <w:snapToGrid w:val="0"/>
          <w:color w:val="000000"/>
          <w:sz w:val="20"/>
          <w:lang w:eastAsia="en-US"/>
        </w:rPr>
        <w:t>Bidders must supply the information on refrigerants according to EU regulation No. 2015/1095</w:t>
      </w:r>
      <w:r>
        <w:rPr>
          <w:rFonts w:ascii="Arial" w:hAnsi="Arial" w:cs="Arial"/>
          <w:snapToGrid w:val="0"/>
          <w:color w:val="000000"/>
          <w:sz w:val="20"/>
          <w:lang w:eastAsia="en-US"/>
        </w:rPr>
        <w:t>.</w:t>
      </w:r>
    </w:p>
    <w:p w14:paraId="52732E55" w14:textId="77777777" w:rsidR="003B201A" w:rsidRPr="000252AB" w:rsidRDefault="003B201A" w:rsidP="003B201A">
      <w:pPr>
        <w:spacing w:after="0" w:line="300" w:lineRule="exact"/>
        <w:rPr>
          <w:rFonts w:ascii="Arial" w:hAnsi="Arial" w:cs="Arial"/>
          <w:sz w:val="20"/>
        </w:rPr>
      </w:pPr>
    </w:p>
    <w:p w14:paraId="27C543A7" w14:textId="77777777" w:rsidR="000C58EE" w:rsidRDefault="00A63463" w:rsidP="002950AA">
      <w:pPr>
        <w:spacing w:line="300" w:lineRule="exact"/>
        <w:jc w:val="both"/>
        <w:rPr>
          <w:rFonts w:ascii="Arial" w:hAnsi="Arial" w:cs="Arial"/>
          <w:smallCaps/>
          <w:szCs w:val="24"/>
          <w:u w:val="single"/>
        </w:rPr>
      </w:pPr>
      <w:r>
        <w:rPr>
          <w:rFonts w:ascii="Arial" w:hAnsi="Arial" w:cs="Arial"/>
          <w:smallCaps/>
          <w:szCs w:val="24"/>
          <w:u w:val="single"/>
        </w:rPr>
        <w:t>Background Facts</w:t>
      </w:r>
    </w:p>
    <w:p w14:paraId="55C1302A" w14:textId="77777777" w:rsidR="002950AA" w:rsidRDefault="000C58EE" w:rsidP="00D8225E">
      <w:pPr>
        <w:spacing w:after="0" w:line="300" w:lineRule="exact"/>
        <w:jc w:val="both"/>
        <w:rPr>
          <w:rFonts w:ascii="Arial" w:hAnsi="Arial" w:cs="Arial"/>
          <w:sz w:val="20"/>
        </w:rPr>
        <w:sectPr w:rsidR="002950AA" w:rsidSect="0015113E">
          <w:pgSz w:w="11906" w:h="16838"/>
          <w:pgMar w:top="1560" w:right="1440" w:bottom="709" w:left="1440" w:header="720" w:footer="720" w:gutter="0"/>
          <w:cols w:space="720"/>
        </w:sectPr>
      </w:pPr>
      <w:r>
        <w:rPr>
          <w:rFonts w:ascii="Arial" w:hAnsi="Arial" w:cs="Arial"/>
          <w:sz w:val="20"/>
        </w:rPr>
        <w:t>According to EU Regulation No. 517/2014 refrigerators and freezers for commercial use (hermetically sealed equipment) that contain HCFs with global warm</w:t>
      </w:r>
      <w:r w:rsidR="008169B9">
        <w:rPr>
          <w:rFonts w:ascii="Arial" w:hAnsi="Arial" w:cs="Arial"/>
          <w:sz w:val="20"/>
        </w:rPr>
        <w:t>ing</w:t>
      </w:r>
      <w:r>
        <w:rPr>
          <w:rFonts w:ascii="Arial" w:hAnsi="Arial" w:cs="Arial"/>
          <w:sz w:val="20"/>
        </w:rPr>
        <w:t xml:space="preserve"> potential of 2500 or more will be banned from 1 January 2020 and those that contain HFCs with global warm</w:t>
      </w:r>
      <w:r w:rsidR="008169B9">
        <w:rPr>
          <w:rFonts w:ascii="Arial" w:hAnsi="Arial" w:cs="Arial"/>
          <w:sz w:val="20"/>
        </w:rPr>
        <w:t>ing</w:t>
      </w:r>
      <w:r>
        <w:rPr>
          <w:rFonts w:ascii="Arial" w:hAnsi="Arial" w:cs="Arial"/>
          <w:sz w:val="20"/>
        </w:rPr>
        <w:t xml:space="preserve"> potential of 150 or more will be banned from 1 January 2022.</w:t>
      </w:r>
      <w:r w:rsidR="00AD6957">
        <w:rPr>
          <w:rFonts w:ascii="Arial" w:hAnsi="Arial" w:cs="Arial"/>
          <w:sz w:val="20"/>
        </w:rPr>
        <w:t xml:space="preserve"> </w:t>
      </w:r>
      <w:proofErr w:type="gramStart"/>
      <w:r w:rsidR="00AD6957">
        <w:rPr>
          <w:rFonts w:ascii="Arial" w:hAnsi="Arial" w:cs="Arial"/>
          <w:sz w:val="20"/>
        </w:rPr>
        <w:t>Therefore</w:t>
      </w:r>
      <w:proofErr w:type="gramEnd"/>
      <w:r w:rsidR="00AD6957">
        <w:rPr>
          <w:rFonts w:ascii="Arial" w:hAnsi="Arial" w:cs="Arial"/>
          <w:sz w:val="20"/>
        </w:rPr>
        <w:t xml:space="preserve"> the </w:t>
      </w:r>
      <w:r>
        <w:rPr>
          <w:rFonts w:ascii="Arial" w:hAnsi="Arial" w:cs="Arial"/>
          <w:sz w:val="20"/>
        </w:rPr>
        <w:t>refrigerant R404A</w:t>
      </w:r>
      <w:r w:rsidR="00AD6957">
        <w:rPr>
          <w:rFonts w:ascii="Arial" w:hAnsi="Arial" w:cs="Arial"/>
          <w:sz w:val="20"/>
        </w:rPr>
        <w:t xml:space="preserve"> which has a global warm</w:t>
      </w:r>
      <w:r w:rsidR="008169B9">
        <w:rPr>
          <w:rFonts w:ascii="Arial" w:hAnsi="Arial" w:cs="Arial"/>
          <w:sz w:val="20"/>
        </w:rPr>
        <w:t>ing</w:t>
      </w:r>
      <w:r w:rsidR="00AD6957">
        <w:rPr>
          <w:rFonts w:ascii="Arial" w:hAnsi="Arial" w:cs="Arial"/>
          <w:sz w:val="20"/>
        </w:rPr>
        <w:t xml:space="preserve"> potential of </w:t>
      </w:r>
      <w:r w:rsidR="00AD6957">
        <w:rPr>
          <w:rFonts w:ascii="Arial" w:hAnsi="Arial" w:cs="Arial"/>
          <w:sz w:val="20"/>
        </w:rPr>
        <w:lastRenderedPageBreak/>
        <w:t>3990 will be banned in refrigerated cabinets in 2020 and the refrigerant R134a which has a global warm</w:t>
      </w:r>
      <w:r w:rsidR="008169B9">
        <w:rPr>
          <w:rFonts w:ascii="Arial" w:hAnsi="Arial" w:cs="Arial"/>
          <w:sz w:val="20"/>
        </w:rPr>
        <w:t>ing</w:t>
      </w:r>
      <w:r w:rsidR="00AD6957">
        <w:rPr>
          <w:rFonts w:ascii="Arial" w:hAnsi="Arial" w:cs="Arial"/>
          <w:sz w:val="20"/>
        </w:rPr>
        <w:t xml:space="preserve"> potential of 1430 will be banned in refrigerated cabinets in 2022</w:t>
      </w:r>
      <w:r w:rsidR="003D005E">
        <w:rPr>
          <w:rFonts w:ascii="Arial" w:hAnsi="Arial" w:cs="Arial"/>
          <w:sz w:val="20"/>
        </w:rPr>
        <w:t>.</w:t>
      </w:r>
    </w:p>
    <w:p w14:paraId="6F619492" w14:textId="77777777" w:rsidR="00F2460C" w:rsidRDefault="00F2460C" w:rsidP="00D8225E">
      <w:pPr>
        <w:spacing w:after="0" w:line="300" w:lineRule="exact"/>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6797"/>
      </w:tblGrid>
      <w:tr w:rsidR="00F2460C" w14:paraId="78837E37" w14:textId="77777777" w:rsidTr="00F975E3">
        <w:tc>
          <w:tcPr>
            <w:tcW w:w="2235" w:type="dxa"/>
          </w:tcPr>
          <w:p w14:paraId="0D8D92AA" w14:textId="77777777" w:rsidR="00F2460C" w:rsidRDefault="00613411" w:rsidP="00F2460C">
            <w:pPr>
              <w:spacing w:after="0" w:line="240" w:lineRule="atLeast"/>
              <w:jc w:val="both"/>
              <w:rPr>
                <w:rFonts w:ascii="Arial" w:hAnsi="Arial" w:cs="Arial"/>
                <w:sz w:val="20"/>
              </w:rPr>
            </w:pPr>
            <w:r>
              <w:rPr>
                <w:rFonts w:ascii="Arial" w:hAnsi="Arial" w:cs="Arial"/>
                <w:noProof/>
                <w:sz w:val="20"/>
                <w:lang w:val="pt-PT" w:eastAsia="pt-PT"/>
              </w:rPr>
              <w:drawing>
                <wp:inline distT="0" distB="0" distL="0" distR="0" wp14:anchorId="0CF76FCA" wp14:editId="0B884AF7">
                  <wp:extent cx="1143000" cy="2366211"/>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2366211"/>
                          </a:xfrm>
                          <a:prstGeom prst="rect">
                            <a:avLst/>
                          </a:prstGeom>
                          <a:noFill/>
                          <a:ln>
                            <a:noFill/>
                          </a:ln>
                        </pic:spPr>
                      </pic:pic>
                    </a:graphicData>
                  </a:graphic>
                </wp:inline>
              </w:drawing>
            </w:r>
          </w:p>
        </w:tc>
        <w:tc>
          <w:tcPr>
            <w:tcW w:w="6931" w:type="dxa"/>
          </w:tcPr>
          <w:p w14:paraId="0B402D59" w14:textId="77777777" w:rsidR="00F2460C" w:rsidRPr="00F2460C" w:rsidRDefault="00F975E3" w:rsidP="00F975E3">
            <w:pPr>
              <w:spacing w:after="0" w:line="300" w:lineRule="atLeast"/>
              <w:jc w:val="both"/>
              <w:rPr>
                <w:rFonts w:ascii="Arial" w:hAnsi="Arial" w:cs="Arial"/>
                <w:sz w:val="20"/>
              </w:rPr>
            </w:pPr>
            <w:r>
              <w:rPr>
                <w:rFonts w:ascii="Arial" w:hAnsi="Arial" w:cs="Arial"/>
                <w:sz w:val="20"/>
              </w:rPr>
              <w:t>Since</w:t>
            </w:r>
            <w:r w:rsidRPr="00F2460C">
              <w:rPr>
                <w:rFonts w:ascii="Arial" w:hAnsi="Arial" w:cs="Arial"/>
                <w:sz w:val="20"/>
              </w:rPr>
              <w:t xml:space="preserve"> </w:t>
            </w:r>
            <w:r w:rsidR="00F2460C" w:rsidRPr="00F2460C">
              <w:rPr>
                <w:rFonts w:ascii="Arial" w:hAnsi="Arial" w:cs="Arial"/>
                <w:sz w:val="20"/>
              </w:rPr>
              <w:t xml:space="preserve">1 July 2016, the EU energy label for professional refrigerated storage cabinets </w:t>
            </w:r>
            <w:r>
              <w:rPr>
                <w:rFonts w:ascii="Arial" w:hAnsi="Arial" w:cs="Arial"/>
                <w:sz w:val="20"/>
              </w:rPr>
              <w:t>is</w:t>
            </w:r>
            <w:r w:rsidR="00F2460C">
              <w:rPr>
                <w:rFonts w:ascii="Arial" w:hAnsi="Arial" w:cs="Arial"/>
                <w:sz w:val="20"/>
              </w:rPr>
              <w:t xml:space="preserve"> mandatory. It show</w:t>
            </w:r>
            <w:r>
              <w:rPr>
                <w:rFonts w:ascii="Arial" w:hAnsi="Arial" w:cs="Arial"/>
                <w:sz w:val="20"/>
              </w:rPr>
              <w:t>s</w:t>
            </w:r>
            <w:r w:rsidR="00F2460C">
              <w:rPr>
                <w:rFonts w:ascii="Arial" w:hAnsi="Arial" w:cs="Arial"/>
                <w:sz w:val="20"/>
              </w:rPr>
              <w:t>:</w:t>
            </w:r>
          </w:p>
          <w:p w14:paraId="38185B8A" w14:textId="77777777" w:rsidR="00F2460C" w:rsidRPr="00F2460C" w:rsidRDefault="00F2460C" w:rsidP="00F975E3">
            <w:pPr>
              <w:pStyle w:val="ListParagraph"/>
              <w:numPr>
                <w:ilvl w:val="0"/>
                <w:numId w:val="15"/>
              </w:numPr>
              <w:spacing w:after="0" w:line="300" w:lineRule="atLeast"/>
              <w:jc w:val="both"/>
              <w:rPr>
                <w:rFonts w:ascii="Arial" w:hAnsi="Arial" w:cs="Arial"/>
                <w:sz w:val="20"/>
              </w:rPr>
            </w:pPr>
            <w:r w:rsidRPr="00F2460C">
              <w:rPr>
                <w:rFonts w:ascii="Arial" w:hAnsi="Arial" w:cs="Arial"/>
                <w:sz w:val="20"/>
              </w:rPr>
              <w:t>the energy efficiency class</w:t>
            </w:r>
            <w:r w:rsidR="0070405C">
              <w:rPr>
                <w:rFonts w:ascii="Arial" w:hAnsi="Arial" w:cs="Arial"/>
                <w:sz w:val="20"/>
              </w:rPr>
              <w:t>;</w:t>
            </w:r>
          </w:p>
          <w:p w14:paraId="197C9D6B" w14:textId="77777777" w:rsidR="00F2460C" w:rsidRPr="00F2460C" w:rsidRDefault="00F2460C" w:rsidP="00F975E3">
            <w:pPr>
              <w:pStyle w:val="ListParagraph"/>
              <w:numPr>
                <w:ilvl w:val="0"/>
                <w:numId w:val="15"/>
              </w:numPr>
              <w:spacing w:after="0" w:line="300" w:lineRule="atLeast"/>
              <w:jc w:val="both"/>
              <w:rPr>
                <w:rFonts w:ascii="Arial" w:hAnsi="Arial" w:cs="Arial"/>
                <w:sz w:val="20"/>
              </w:rPr>
            </w:pPr>
            <w:r w:rsidRPr="00F2460C">
              <w:rPr>
                <w:rFonts w:ascii="Arial" w:hAnsi="Arial" w:cs="Arial"/>
                <w:sz w:val="20"/>
              </w:rPr>
              <w:t>the annual electricity consumption in kWh per year</w:t>
            </w:r>
            <w:r w:rsidR="0070405C">
              <w:rPr>
                <w:rFonts w:ascii="Arial" w:hAnsi="Arial" w:cs="Arial"/>
                <w:sz w:val="20"/>
              </w:rPr>
              <w:t>;</w:t>
            </w:r>
          </w:p>
          <w:p w14:paraId="5CAFD501" w14:textId="77777777" w:rsidR="00F2460C" w:rsidRPr="00F2460C" w:rsidRDefault="00F2460C" w:rsidP="00F975E3">
            <w:pPr>
              <w:pStyle w:val="ListParagraph"/>
              <w:numPr>
                <w:ilvl w:val="0"/>
                <w:numId w:val="15"/>
              </w:numPr>
              <w:spacing w:after="0" w:line="300" w:lineRule="atLeast"/>
              <w:jc w:val="both"/>
              <w:rPr>
                <w:rFonts w:ascii="Arial" w:hAnsi="Arial" w:cs="Arial"/>
                <w:sz w:val="20"/>
              </w:rPr>
            </w:pPr>
            <w:r w:rsidRPr="00F2460C">
              <w:rPr>
                <w:rFonts w:ascii="Arial" w:hAnsi="Arial" w:cs="Arial"/>
                <w:sz w:val="20"/>
              </w:rPr>
              <w:t xml:space="preserve">the net volume of </w:t>
            </w:r>
            <w:r>
              <w:rPr>
                <w:rFonts w:ascii="Arial" w:hAnsi="Arial" w:cs="Arial"/>
                <w:sz w:val="20"/>
              </w:rPr>
              <w:t>chilled</w:t>
            </w:r>
            <w:r w:rsidRPr="00F2460C">
              <w:rPr>
                <w:rFonts w:ascii="Arial" w:hAnsi="Arial" w:cs="Arial"/>
                <w:sz w:val="20"/>
              </w:rPr>
              <w:t xml:space="preserve"> compartments</w:t>
            </w:r>
            <w:r w:rsidR="0070405C">
              <w:rPr>
                <w:rFonts w:ascii="Arial" w:hAnsi="Arial" w:cs="Arial"/>
                <w:sz w:val="20"/>
              </w:rPr>
              <w:t>;</w:t>
            </w:r>
          </w:p>
          <w:p w14:paraId="608B7DF9" w14:textId="77777777" w:rsidR="00F2460C" w:rsidRPr="00F2460C" w:rsidRDefault="00F2460C" w:rsidP="00F975E3">
            <w:pPr>
              <w:pStyle w:val="ListParagraph"/>
              <w:numPr>
                <w:ilvl w:val="0"/>
                <w:numId w:val="15"/>
              </w:numPr>
              <w:spacing w:after="0" w:line="300" w:lineRule="atLeast"/>
              <w:jc w:val="both"/>
              <w:rPr>
                <w:rFonts w:ascii="Arial" w:hAnsi="Arial" w:cs="Arial"/>
                <w:sz w:val="20"/>
              </w:rPr>
            </w:pPr>
            <w:r w:rsidRPr="00F2460C">
              <w:rPr>
                <w:rFonts w:ascii="Arial" w:hAnsi="Arial" w:cs="Arial"/>
                <w:sz w:val="20"/>
              </w:rPr>
              <w:t xml:space="preserve">the net volume of </w:t>
            </w:r>
            <w:r>
              <w:rPr>
                <w:rFonts w:ascii="Arial" w:hAnsi="Arial" w:cs="Arial"/>
                <w:sz w:val="20"/>
              </w:rPr>
              <w:t>freezer</w:t>
            </w:r>
            <w:r w:rsidRPr="00F2460C">
              <w:rPr>
                <w:rFonts w:ascii="Arial" w:hAnsi="Arial" w:cs="Arial"/>
                <w:sz w:val="20"/>
              </w:rPr>
              <w:t xml:space="preserve"> compartments</w:t>
            </w:r>
            <w:r w:rsidR="0070405C">
              <w:rPr>
                <w:rFonts w:ascii="Arial" w:hAnsi="Arial" w:cs="Arial"/>
                <w:sz w:val="20"/>
              </w:rPr>
              <w:t>;</w:t>
            </w:r>
          </w:p>
          <w:p w14:paraId="626CA7E6" w14:textId="77777777" w:rsidR="00F2460C" w:rsidRDefault="00F2460C" w:rsidP="00F975E3">
            <w:pPr>
              <w:pStyle w:val="ListParagraph"/>
              <w:numPr>
                <w:ilvl w:val="0"/>
                <w:numId w:val="15"/>
              </w:numPr>
              <w:spacing w:after="0" w:line="300" w:lineRule="atLeast"/>
              <w:jc w:val="both"/>
              <w:rPr>
                <w:rFonts w:ascii="Arial" w:hAnsi="Arial" w:cs="Arial"/>
                <w:sz w:val="20"/>
              </w:rPr>
            </w:pPr>
            <w:r w:rsidRPr="00F2460C">
              <w:rPr>
                <w:rFonts w:ascii="Arial" w:hAnsi="Arial" w:cs="Arial"/>
                <w:sz w:val="20"/>
              </w:rPr>
              <w:t>the climate class (3, 4 or 5) together with the associated dry bulb temperature (in °C) and the relative humidity (in %).</w:t>
            </w:r>
          </w:p>
          <w:p w14:paraId="7D7218B7" w14:textId="77777777" w:rsidR="00F2460C" w:rsidRDefault="00F2460C" w:rsidP="00F975E3">
            <w:pPr>
              <w:spacing w:after="0" w:line="300" w:lineRule="atLeast"/>
              <w:jc w:val="both"/>
              <w:rPr>
                <w:rFonts w:ascii="Arial" w:hAnsi="Arial" w:cs="Arial"/>
                <w:sz w:val="20"/>
              </w:rPr>
            </w:pPr>
          </w:p>
          <w:p w14:paraId="1D2B0F7B" w14:textId="77777777" w:rsidR="00F2460C" w:rsidRDefault="00F2460C" w:rsidP="00F975E3">
            <w:pPr>
              <w:spacing w:after="0" w:line="300" w:lineRule="atLeast"/>
              <w:jc w:val="both"/>
              <w:rPr>
                <w:rFonts w:ascii="Arial" w:hAnsi="Arial" w:cs="Arial"/>
                <w:sz w:val="20"/>
              </w:rPr>
            </w:pPr>
            <w:r w:rsidRPr="00F2460C">
              <w:rPr>
                <w:rFonts w:ascii="Arial" w:hAnsi="Arial" w:cs="Arial"/>
                <w:sz w:val="20"/>
              </w:rPr>
              <w:t xml:space="preserve">Document: </w:t>
            </w:r>
            <w:r>
              <w:rPr>
                <w:rFonts w:ascii="Arial" w:hAnsi="Arial" w:cs="Arial"/>
                <w:sz w:val="20"/>
              </w:rPr>
              <w:t>EU regulation No.</w:t>
            </w:r>
            <w:r w:rsidRPr="00F2460C">
              <w:rPr>
                <w:rFonts w:ascii="Arial" w:hAnsi="Arial" w:cs="Arial"/>
                <w:sz w:val="20"/>
              </w:rPr>
              <w:t xml:space="preserve"> 2015/1094</w:t>
            </w:r>
            <w:r w:rsidR="00DB02AD">
              <w:rPr>
                <w:rFonts w:ascii="Arial" w:hAnsi="Arial" w:cs="Arial"/>
                <w:sz w:val="20"/>
              </w:rPr>
              <w:t>.</w:t>
            </w:r>
          </w:p>
          <w:p w14:paraId="17FDA3D9" w14:textId="77777777" w:rsidR="00DB02AD" w:rsidRPr="00F2460C" w:rsidRDefault="00DB02AD" w:rsidP="00F975E3">
            <w:pPr>
              <w:spacing w:after="0" w:line="300" w:lineRule="atLeast"/>
              <w:jc w:val="both"/>
              <w:rPr>
                <w:rFonts w:ascii="Arial" w:hAnsi="Arial" w:cs="Arial"/>
                <w:sz w:val="20"/>
              </w:rPr>
            </w:pPr>
            <w:r>
              <w:rPr>
                <w:rFonts w:ascii="Arial" w:hAnsi="Arial" w:cs="Arial"/>
                <w:sz w:val="20"/>
              </w:rPr>
              <w:t>On 1 July 2019, the second label became valid, adding classes A+ to A+++.</w:t>
            </w:r>
          </w:p>
        </w:tc>
      </w:tr>
    </w:tbl>
    <w:p w14:paraId="678E01A2" w14:textId="77777777" w:rsidR="0070405C" w:rsidRDefault="0070405C" w:rsidP="00D8225E">
      <w:pPr>
        <w:spacing w:after="0" w:line="300" w:lineRule="exact"/>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700"/>
        <w:gridCol w:w="643"/>
        <w:gridCol w:w="664"/>
        <w:gridCol w:w="691"/>
        <w:gridCol w:w="691"/>
        <w:gridCol w:w="691"/>
        <w:gridCol w:w="691"/>
        <w:gridCol w:w="691"/>
        <w:gridCol w:w="691"/>
        <w:gridCol w:w="712"/>
      </w:tblGrid>
      <w:tr w:rsidR="006C5EAB" w:rsidRPr="00F2460C" w14:paraId="4995688E" w14:textId="77777777" w:rsidTr="006C5EAB">
        <w:tc>
          <w:tcPr>
            <w:tcW w:w="2100" w:type="dxa"/>
            <w:tcBorders>
              <w:top w:val="nil"/>
              <w:left w:val="nil"/>
            </w:tcBorders>
            <w:shd w:val="clear" w:color="auto" w:fill="BFBFBF" w:themeFill="background1" w:themeFillShade="BF"/>
            <w:tcMar>
              <w:top w:w="60" w:type="nil"/>
              <w:left w:w="20" w:type="nil"/>
              <w:bottom w:w="20" w:type="nil"/>
              <w:right w:w="60" w:type="nil"/>
            </w:tcMar>
            <w:vAlign w:val="center"/>
          </w:tcPr>
          <w:p w14:paraId="4DE19538" w14:textId="77777777" w:rsidR="006C5EAB" w:rsidRPr="00F975E3" w:rsidRDefault="006C5EAB" w:rsidP="00F975E3">
            <w:pPr>
              <w:spacing w:after="0"/>
              <w:jc w:val="center"/>
              <w:rPr>
                <w:rFonts w:ascii="Arial" w:hAnsi="Arial" w:cs="Arial"/>
                <w:b/>
                <w:smallCaps/>
                <w:sz w:val="20"/>
              </w:rPr>
            </w:pPr>
            <w:r w:rsidRPr="00B63F69">
              <w:rPr>
                <w:rFonts w:ascii="Arial" w:hAnsi="Arial" w:cs="Arial"/>
                <w:b/>
                <w:sz w:val="20"/>
              </w:rPr>
              <w:t>Energy</w:t>
            </w:r>
            <w:r w:rsidRPr="00F975E3">
              <w:rPr>
                <w:rFonts w:ascii="Arial" w:hAnsi="Arial" w:cs="Arial"/>
                <w:b/>
                <w:smallCaps/>
                <w:sz w:val="20"/>
              </w:rPr>
              <w:t xml:space="preserve"> </w:t>
            </w:r>
            <w:r w:rsidRPr="00B63F69">
              <w:rPr>
                <w:rFonts w:ascii="Arial" w:hAnsi="Arial" w:cs="Arial"/>
                <w:b/>
                <w:sz w:val="20"/>
              </w:rPr>
              <w:t>efficiency</w:t>
            </w:r>
            <w:r w:rsidRPr="00F975E3">
              <w:rPr>
                <w:rFonts w:ascii="Arial" w:hAnsi="Arial" w:cs="Arial"/>
                <w:b/>
                <w:smallCaps/>
                <w:sz w:val="20"/>
              </w:rPr>
              <w:t xml:space="preserve"> </w:t>
            </w:r>
            <w:r w:rsidRPr="00B63F69">
              <w:rPr>
                <w:rFonts w:ascii="Arial" w:hAnsi="Arial" w:cs="Arial"/>
                <w:b/>
                <w:sz w:val="20"/>
              </w:rPr>
              <w:t>class</w:t>
            </w:r>
          </w:p>
        </w:tc>
        <w:tc>
          <w:tcPr>
            <w:tcW w:w="579" w:type="dxa"/>
            <w:tcBorders>
              <w:top w:val="nil"/>
            </w:tcBorders>
          </w:tcPr>
          <w:p w14:paraId="6226585D" w14:textId="77777777" w:rsidR="006C5EAB" w:rsidRDefault="006C5EAB" w:rsidP="00F975E3">
            <w:pPr>
              <w:spacing w:after="0" w:line="300" w:lineRule="exact"/>
              <w:jc w:val="center"/>
              <w:rPr>
                <w:rFonts w:ascii="Arial" w:hAnsi="Arial" w:cs="Arial"/>
                <w:sz w:val="20"/>
              </w:rPr>
            </w:pPr>
            <w:r>
              <w:rPr>
                <w:rFonts w:ascii="Arial" w:hAnsi="Arial" w:cs="Arial"/>
                <w:sz w:val="20"/>
              </w:rPr>
              <w:t>A+++</w:t>
            </w:r>
          </w:p>
        </w:tc>
        <w:tc>
          <w:tcPr>
            <w:tcW w:w="647" w:type="dxa"/>
            <w:tcBorders>
              <w:top w:val="nil"/>
            </w:tcBorders>
          </w:tcPr>
          <w:p w14:paraId="7418CB83" w14:textId="77777777" w:rsidR="006C5EAB" w:rsidRDefault="006C5EAB" w:rsidP="00F975E3">
            <w:pPr>
              <w:spacing w:after="0" w:line="300" w:lineRule="exact"/>
              <w:jc w:val="center"/>
              <w:rPr>
                <w:rFonts w:ascii="Arial" w:hAnsi="Arial" w:cs="Arial"/>
                <w:sz w:val="20"/>
              </w:rPr>
            </w:pPr>
            <w:r>
              <w:rPr>
                <w:rFonts w:ascii="Arial" w:hAnsi="Arial" w:cs="Arial"/>
                <w:sz w:val="20"/>
              </w:rPr>
              <w:t>A++</w:t>
            </w:r>
          </w:p>
        </w:tc>
        <w:tc>
          <w:tcPr>
            <w:tcW w:w="672" w:type="dxa"/>
            <w:tcBorders>
              <w:top w:val="nil"/>
            </w:tcBorders>
          </w:tcPr>
          <w:p w14:paraId="764457B9" w14:textId="77777777" w:rsidR="006C5EAB" w:rsidRPr="00F2460C" w:rsidRDefault="006C5EAB" w:rsidP="00F975E3">
            <w:pPr>
              <w:spacing w:after="0" w:line="300" w:lineRule="exact"/>
              <w:jc w:val="center"/>
              <w:rPr>
                <w:rFonts w:ascii="Arial" w:hAnsi="Arial" w:cs="Arial"/>
                <w:sz w:val="20"/>
              </w:rPr>
            </w:pPr>
            <w:r>
              <w:rPr>
                <w:rFonts w:ascii="Arial" w:hAnsi="Arial" w:cs="Arial"/>
                <w:sz w:val="20"/>
              </w:rPr>
              <w:t>A+</w:t>
            </w:r>
          </w:p>
        </w:tc>
        <w:tc>
          <w:tcPr>
            <w:tcW w:w="700" w:type="dxa"/>
            <w:tcBorders>
              <w:top w:val="nil"/>
            </w:tcBorders>
            <w:shd w:val="clear" w:color="auto" w:fill="auto"/>
            <w:tcMar>
              <w:top w:w="60" w:type="nil"/>
              <w:left w:w="20" w:type="nil"/>
              <w:bottom w:w="20" w:type="nil"/>
              <w:right w:w="60" w:type="nil"/>
            </w:tcMar>
            <w:vAlign w:val="center"/>
          </w:tcPr>
          <w:p w14:paraId="36E64D38" w14:textId="77777777" w:rsidR="006C5EAB" w:rsidRPr="00F2460C" w:rsidRDefault="006C5EAB" w:rsidP="00F975E3">
            <w:pPr>
              <w:spacing w:after="0" w:line="300" w:lineRule="exact"/>
              <w:jc w:val="center"/>
              <w:rPr>
                <w:rFonts w:ascii="Arial" w:hAnsi="Arial" w:cs="Arial"/>
                <w:sz w:val="20"/>
              </w:rPr>
            </w:pPr>
            <w:r w:rsidRPr="00F2460C">
              <w:rPr>
                <w:rFonts w:ascii="Arial" w:hAnsi="Arial" w:cs="Arial"/>
                <w:sz w:val="20"/>
              </w:rPr>
              <w:t>A</w:t>
            </w:r>
          </w:p>
        </w:tc>
        <w:tc>
          <w:tcPr>
            <w:tcW w:w="700" w:type="dxa"/>
            <w:tcBorders>
              <w:top w:val="nil"/>
            </w:tcBorders>
            <w:shd w:val="clear" w:color="auto" w:fill="auto"/>
            <w:tcMar>
              <w:top w:w="60" w:type="nil"/>
              <w:left w:w="20" w:type="nil"/>
              <w:bottom w:w="20" w:type="nil"/>
              <w:right w:w="60" w:type="nil"/>
            </w:tcMar>
            <w:vAlign w:val="center"/>
          </w:tcPr>
          <w:p w14:paraId="3C2D1E4F" w14:textId="77777777" w:rsidR="006C5EAB" w:rsidRPr="00F2460C" w:rsidRDefault="006C5EAB" w:rsidP="00F975E3">
            <w:pPr>
              <w:spacing w:after="0" w:line="300" w:lineRule="exact"/>
              <w:jc w:val="center"/>
              <w:rPr>
                <w:rFonts w:ascii="Arial" w:hAnsi="Arial" w:cs="Arial"/>
                <w:sz w:val="20"/>
              </w:rPr>
            </w:pPr>
            <w:r w:rsidRPr="00F2460C">
              <w:rPr>
                <w:rFonts w:ascii="Arial" w:hAnsi="Arial" w:cs="Arial"/>
                <w:sz w:val="20"/>
              </w:rPr>
              <w:t>B</w:t>
            </w:r>
          </w:p>
        </w:tc>
        <w:tc>
          <w:tcPr>
            <w:tcW w:w="700" w:type="dxa"/>
            <w:tcBorders>
              <w:top w:val="nil"/>
            </w:tcBorders>
            <w:shd w:val="clear" w:color="auto" w:fill="auto"/>
            <w:tcMar>
              <w:top w:w="60" w:type="nil"/>
              <w:left w:w="20" w:type="nil"/>
              <w:bottom w:w="20" w:type="nil"/>
              <w:right w:w="60" w:type="nil"/>
            </w:tcMar>
            <w:vAlign w:val="center"/>
          </w:tcPr>
          <w:p w14:paraId="29F082AF" w14:textId="77777777" w:rsidR="006C5EAB" w:rsidRPr="00F2460C" w:rsidRDefault="006C5EAB" w:rsidP="00F975E3">
            <w:pPr>
              <w:spacing w:after="0" w:line="300" w:lineRule="exact"/>
              <w:jc w:val="center"/>
              <w:rPr>
                <w:rFonts w:ascii="Arial" w:hAnsi="Arial" w:cs="Arial"/>
                <w:sz w:val="20"/>
              </w:rPr>
            </w:pPr>
            <w:r w:rsidRPr="00F2460C">
              <w:rPr>
                <w:rFonts w:ascii="Arial" w:hAnsi="Arial" w:cs="Arial"/>
                <w:sz w:val="20"/>
              </w:rPr>
              <w:t>C</w:t>
            </w:r>
          </w:p>
        </w:tc>
        <w:tc>
          <w:tcPr>
            <w:tcW w:w="700" w:type="dxa"/>
            <w:tcBorders>
              <w:top w:val="nil"/>
            </w:tcBorders>
            <w:shd w:val="clear" w:color="auto" w:fill="auto"/>
            <w:tcMar>
              <w:top w:w="60" w:type="nil"/>
              <w:left w:w="20" w:type="nil"/>
              <w:bottom w:w="20" w:type="nil"/>
              <w:right w:w="60" w:type="nil"/>
            </w:tcMar>
            <w:vAlign w:val="center"/>
          </w:tcPr>
          <w:p w14:paraId="0AD24014" w14:textId="77777777" w:rsidR="006C5EAB" w:rsidRPr="00F2460C" w:rsidRDefault="006C5EAB" w:rsidP="00F975E3">
            <w:pPr>
              <w:spacing w:after="0" w:line="300" w:lineRule="exact"/>
              <w:jc w:val="center"/>
              <w:rPr>
                <w:rFonts w:ascii="Arial" w:hAnsi="Arial" w:cs="Arial"/>
                <w:sz w:val="20"/>
              </w:rPr>
            </w:pPr>
            <w:r w:rsidRPr="00F2460C">
              <w:rPr>
                <w:rFonts w:ascii="Arial" w:hAnsi="Arial" w:cs="Arial"/>
                <w:sz w:val="20"/>
              </w:rPr>
              <w:t>D</w:t>
            </w:r>
          </w:p>
        </w:tc>
        <w:tc>
          <w:tcPr>
            <w:tcW w:w="700" w:type="dxa"/>
            <w:tcBorders>
              <w:top w:val="nil"/>
            </w:tcBorders>
            <w:shd w:val="clear" w:color="auto" w:fill="auto"/>
            <w:tcMar>
              <w:top w:w="60" w:type="nil"/>
              <w:left w:w="20" w:type="nil"/>
              <w:bottom w:w="20" w:type="nil"/>
              <w:right w:w="60" w:type="nil"/>
            </w:tcMar>
            <w:vAlign w:val="center"/>
          </w:tcPr>
          <w:p w14:paraId="3EF10433" w14:textId="77777777" w:rsidR="006C5EAB" w:rsidRPr="00F2460C" w:rsidRDefault="006C5EAB" w:rsidP="00F975E3">
            <w:pPr>
              <w:spacing w:after="0" w:line="300" w:lineRule="exact"/>
              <w:jc w:val="center"/>
              <w:rPr>
                <w:rFonts w:ascii="Arial" w:hAnsi="Arial" w:cs="Arial"/>
                <w:sz w:val="20"/>
              </w:rPr>
            </w:pPr>
            <w:r w:rsidRPr="00F2460C">
              <w:rPr>
                <w:rFonts w:ascii="Arial" w:hAnsi="Arial" w:cs="Arial"/>
                <w:sz w:val="20"/>
              </w:rPr>
              <w:t>E</w:t>
            </w:r>
          </w:p>
        </w:tc>
        <w:tc>
          <w:tcPr>
            <w:tcW w:w="700" w:type="dxa"/>
            <w:tcBorders>
              <w:top w:val="nil"/>
            </w:tcBorders>
            <w:shd w:val="clear" w:color="auto" w:fill="auto"/>
            <w:tcMar>
              <w:top w:w="60" w:type="nil"/>
              <w:left w:w="20" w:type="nil"/>
              <w:bottom w:w="20" w:type="nil"/>
              <w:right w:w="60" w:type="nil"/>
            </w:tcMar>
            <w:vAlign w:val="center"/>
          </w:tcPr>
          <w:p w14:paraId="3F3AF690" w14:textId="77777777" w:rsidR="006C5EAB" w:rsidRPr="00F2460C" w:rsidRDefault="006C5EAB" w:rsidP="00F975E3">
            <w:pPr>
              <w:spacing w:after="0" w:line="300" w:lineRule="exact"/>
              <w:jc w:val="center"/>
              <w:rPr>
                <w:rFonts w:ascii="Arial" w:hAnsi="Arial" w:cs="Arial"/>
                <w:sz w:val="20"/>
              </w:rPr>
            </w:pPr>
            <w:r w:rsidRPr="00F2460C">
              <w:rPr>
                <w:rFonts w:ascii="Arial" w:hAnsi="Arial" w:cs="Arial"/>
                <w:sz w:val="20"/>
              </w:rPr>
              <w:t>F</w:t>
            </w:r>
          </w:p>
        </w:tc>
        <w:tc>
          <w:tcPr>
            <w:tcW w:w="720" w:type="dxa"/>
            <w:tcBorders>
              <w:top w:val="nil"/>
              <w:right w:val="nil"/>
            </w:tcBorders>
            <w:shd w:val="clear" w:color="auto" w:fill="auto"/>
            <w:tcMar>
              <w:top w:w="60" w:type="nil"/>
              <w:left w:w="20" w:type="nil"/>
              <w:bottom w:w="20" w:type="nil"/>
              <w:right w:w="60" w:type="nil"/>
            </w:tcMar>
            <w:vAlign w:val="center"/>
          </w:tcPr>
          <w:p w14:paraId="5411CA94" w14:textId="77777777" w:rsidR="006C5EAB" w:rsidRPr="00F2460C" w:rsidRDefault="006C5EAB" w:rsidP="00F975E3">
            <w:pPr>
              <w:spacing w:after="0" w:line="300" w:lineRule="exact"/>
              <w:jc w:val="center"/>
              <w:rPr>
                <w:rFonts w:ascii="Arial" w:hAnsi="Arial" w:cs="Arial"/>
                <w:sz w:val="20"/>
              </w:rPr>
            </w:pPr>
            <w:r w:rsidRPr="00F2460C">
              <w:rPr>
                <w:rFonts w:ascii="Arial" w:hAnsi="Arial" w:cs="Arial"/>
                <w:sz w:val="20"/>
              </w:rPr>
              <w:t>G</w:t>
            </w:r>
          </w:p>
        </w:tc>
      </w:tr>
      <w:tr w:rsidR="006C5EAB" w:rsidRPr="00F2460C" w14:paraId="2C8ACBC4" w14:textId="77777777" w:rsidTr="006C5EAB">
        <w:tc>
          <w:tcPr>
            <w:tcW w:w="2100" w:type="dxa"/>
            <w:tcBorders>
              <w:left w:val="nil"/>
              <w:bottom w:val="nil"/>
            </w:tcBorders>
            <w:shd w:val="clear" w:color="auto" w:fill="BFBFBF" w:themeFill="background1" w:themeFillShade="BF"/>
            <w:tcMar>
              <w:top w:w="60" w:type="nil"/>
              <w:left w:w="20" w:type="nil"/>
              <w:bottom w:w="20" w:type="nil"/>
              <w:right w:w="60" w:type="nil"/>
            </w:tcMar>
            <w:vAlign w:val="center"/>
          </w:tcPr>
          <w:p w14:paraId="03D8F2CC" w14:textId="77777777" w:rsidR="006C5EAB" w:rsidRPr="00F975E3" w:rsidRDefault="006C5EAB" w:rsidP="00F975E3">
            <w:pPr>
              <w:spacing w:after="0"/>
              <w:jc w:val="center"/>
              <w:rPr>
                <w:rFonts w:ascii="Arial" w:hAnsi="Arial" w:cs="Arial"/>
                <w:b/>
                <w:smallCaps/>
                <w:sz w:val="20"/>
              </w:rPr>
            </w:pPr>
            <w:r w:rsidRPr="00B63F69">
              <w:rPr>
                <w:rFonts w:ascii="Arial" w:hAnsi="Arial" w:cs="Arial"/>
                <w:b/>
                <w:sz w:val="20"/>
              </w:rPr>
              <w:t>Energy</w:t>
            </w:r>
            <w:r w:rsidRPr="00F975E3">
              <w:rPr>
                <w:rFonts w:ascii="Arial" w:hAnsi="Arial" w:cs="Arial"/>
                <w:b/>
                <w:smallCaps/>
                <w:sz w:val="20"/>
              </w:rPr>
              <w:t xml:space="preserve"> </w:t>
            </w:r>
            <w:r w:rsidRPr="00B63F69">
              <w:rPr>
                <w:rFonts w:ascii="Arial" w:hAnsi="Arial" w:cs="Arial"/>
                <w:b/>
                <w:sz w:val="20"/>
              </w:rPr>
              <w:t>efficiency</w:t>
            </w:r>
            <w:r w:rsidRPr="00F975E3">
              <w:rPr>
                <w:rFonts w:ascii="Arial" w:hAnsi="Arial" w:cs="Arial"/>
                <w:b/>
                <w:smallCaps/>
                <w:sz w:val="20"/>
              </w:rPr>
              <w:t xml:space="preserve"> </w:t>
            </w:r>
            <w:r w:rsidRPr="00B63F69">
              <w:rPr>
                <w:rFonts w:ascii="Arial" w:hAnsi="Arial" w:cs="Arial"/>
                <w:b/>
                <w:sz w:val="20"/>
              </w:rPr>
              <w:t>index</w:t>
            </w:r>
          </w:p>
        </w:tc>
        <w:tc>
          <w:tcPr>
            <w:tcW w:w="579" w:type="dxa"/>
            <w:tcBorders>
              <w:bottom w:val="nil"/>
            </w:tcBorders>
          </w:tcPr>
          <w:p w14:paraId="34E71C1B" w14:textId="77777777" w:rsidR="006C5EAB" w:rsidRDefault="006C5EAB" w:rsidP="00F975E3">
            <w:pPr>
              <w:spacing w:after="0" w:line="300" w:lineRule="exact"/>
              <w:jc w:val="center"/>
              <w:rPr>
                <w:rFonts w:ascii="Arial" w:hAnsi="Arial" w:cs="Arial"/>
                <w:sz w:val="20"/>
              </w:rPr>
            </w:pPr>
            <w:r>
              <w:rPr>
                <w:rFonts w:ascii="Arial" w:hAnsi="Arial" w:cs="Arial"/>
                <w:sz w:val="20"/>
              </w:rPr>
              <w:t>&lt; 5</w:t>
            </w:r>
          </w:p>
        </w:tc>
        <w:tc>
          <w:tcPr>
            <w:tcW w:w="647" w:type="dxa"/>
            <w:tcBorders>
              <w:bottom w:val="nil"/>
            </w:tcBorders>
          </w:tcPr>
          <w:p w14:paraId="212E00CA" w14:textId="77777777" w:rsidR="006C5EAB" w:rsidRDefault="006C5EAB" w:rsidP="00F975E3">
            <w:pPr>
              <w:spacing w:after="0" w:line="300" w:lineRule="exact"/>
              <w:jc w:val="center"/>
              <w:rPr>
                <w:rFonts w:ascii="Arial" w:hAnsi="Arial" w:cs="Arial"/>
                <w:sz w:val="20"/>
              </w:rPr>
            </w:pPr>
            <w:r>
              <w:rPr>
                <w:rFonts w:ascii="Arial" w:hAnsi="Arial" w:cs="Arial"/>
                <w:sz w:val="20"/>
              </w:rPr>
              <w:t>5-10</w:t>
            </w:r>
          </w:p>
        </w:tc>
        <w:tc>
          <w:tcPr>
            <w:tcW w:w="672" w:type="dxa"/>
            <w:tcBorders>
              <w:bottom w:val="nil"/>
            </w:tcBorders>
          </w:tcPr>
          <w:p w14:paraId="7CE11C12" w14:textId="77777777" w:rsidR="006C5EAB" w:rsidRPr="00F2460C" w:rsidRDefault="006C5EAB" w:rsidP="00F975E3">
            <w:pPr>
              <w:spacing w:after="0" w:line="300" w:lineRule="exact"/>
              <w:jc w:val="center"/>
              <w:rPr>
                <w:rFonts w:ascii="Arial" w:hAnsi="Arial" w:cs="Arial"/>
                <w:sz w:val="20"/>
              </w:rPr>
            </w:pPr>
            <w:r>
              <w:rPr>
                <w:rFonts w:ascii="Arial" w:hAnsi="Arial" w:cs="Arial"/>
                <w:sz w:val="20"/>
              </w:rPr>
              <w:t>10-15</w:t>
            </w:r>
          </w:p>
        </w:tc>
        <w:tc>
          <w:tcPr>
            <w:tcW w:w="700" w:type="dxa"/>
            <w:tcBorders>
              <w:bottom w:val="nil"/>
            </w:tcBorders>
            <w:shd w:val="clear" w:color="auto" w:fill="auto"/>
            <w:tcMar>
              <w:top w:w="60" w:type="nil"/>
              <w:left w:w="20" w:type="nil"/>
              <w:bottom w:w="20" w:type="nil"/>
              <w:right w:w="60" w:type="nil"/>
            </w:tcMar>
            <w:vAlign w:val="center"/>
          </w:tcPr>
          <w:p w14:paraId="62FEE4CF" w14:textId="77777777" w:rsidR="006C5EAB" w:rsidRPr="00F2460C" w:rsidRDefault="006C5EAB" w:rsidP="00F975E3">
            <w:pPr>
              <w:spacing w:after="0" w:line="300" w:lineRule="exact"/>
              <w:jc w:val="center"/>
              <w:rPr>
                <w:rFonts w:ascii="Arial" w:hAnsi="Arial" w:cs="Arial"/>
                <w:sz w:val="20"/>
              </w:rPr>
            </w:pPr>
            <w:r w:rsidRPr="00F2460C">
              <w:rPr>
                <w:rFonts w:ascii="Arial" w:hAnsi="Arial" w:cs="Arial"/>
                <w:sz w:val="20"/>
              </w:rPr>
              <w:t>15-25</w:t>
            </w:r>
          </w:p>
        </w:tc>
        <w:tc>
          <w:tcPr>
            <w:tcW w:w="700" w:type="dxa"/>
            <w:tcBorders>
              <w:bottom w:val="nil"/>
            </w:tcBorders>
            <w:shd w:val="clear" w:color="auto" w:fill="auto"/>
            <w:tcMar>
              <w:top w:w="60" w:type="nil"/>
              <w:left w:w="20" w:type="nil"/>
              <w:bottom w:w="20" w:type="nil"/>
              <w:right w:w="60" w:type="nil"/>
            </w:tcMar>
            <w:vAlign w:val="center"/>
          </w:tcPr>
          <w:p w14:paraId="679CC638" w14:textId="77777777" w:rsidR="006C5EAB" w:rsidRPr="00F2460C" w:rsidRDefault="006C5EAB" w:rsidP="00F975E3">
            <w:pPr>
              <w:spacing w:after="0" w:line="300" w:lineRule="exact"/>
              <w:jc w:val="center"/>
              <w:rPr>
                <w:rFonts w:ascii="Arial" w:hAnsi="Arial" w:cs="Arial"/>
                <w:sz w:val="20"/>
              </w:rPr>
            </w:pPr>
            <w:r w:rsidRPr="00F2460C">
              <w:rPr>
                <w:rFonts w:ascii="Arial" w:hAnsi="Arial" w:cs="Arial"/>
                <w:sz w:val="20"/>
              </w:rPr>
              <w:t>25-35</w:t>
            </w:r>
          </w:p>
        </w:tc>
        <w:tc>
          <w:tcPr>
            <w:tcW w:w="700" w:type="dxa"/>
            <w:tcBorders>
              <w:bottom w:val="nil"/>
            </w:tcBorders>
            <w:shd w:val="clear" w:color="auto" w:fill="auto"/>
            <w:tcMar>
              <w:top w:w="60" w:type="nil"/>
              <w:left w:w="20" w:type="nil"/>
              <w:bottom w:w="20" w:type="nil"/>
              <w:right w:w="60" w:type="nil"/>
            </w:tcMar>
            <w:vAlign w:val="center"/>
          </w:tcPr>
          <w:p w14:paraId="046D3734" w14:textId="77777777" w:rsidR="006C5EAB" w:rsidRPr="00F2460C" w:rsidRDefault="006C5EAB" w:rsidP="00F975E3">
            <w:pPr>
              <w:spacing w:after="0" w:line="300" w:lineRule="exact"/>
              <w:jc w:val="center"/>
              <w:rPr>
                <w:rFonts w:ascii="Arial" w:hAnsi="Arial" w:cs="Arial"/>
                <w:sz w:val="20"/>
              </w:rPr>
            </w:pPr>
            <w:r w:rsidRPr="00F2460C">
              <w:rPr>
                <w:rFonts w:ascii="Arial" w:hAnsi="Arial" w:cs="Arial"/>
                <w:sz w:val="20"/>
              </w:rPr>
              <w:t>35-50</w:t>
            </w:r>
          </w:p>
        </w:tc>
        <w:tc>
          <w:tcPr>
            <w:tcW w:w="700" w:type="dxa"/>
            <w:tcBorders>
              <w:bottom w:val="nil"/>
            </w:tcBorders>
            <w:shd w:val="clear" w:color="auto" w:fill="auto"/>
            <w:tcMar>
              <w:top w:w="60" w:type="nil"/>
              <w:left w:w="20" w:type="nil"/>
              <w:bottom w:w="20" w:type="nil"/>
              <w:right w:w="60" w:type="nil"/>
            </w:tcMar>
            <w:vAlign w:val="center"/>
          </w:tcPr>
          <w:p w14:paraId="6CEB65BC" w14:textId="77777777" w:rsidR="006C5EAB" w:rsidRPr="00F2460C" w:rsidRDefault="006C5EAB" w:rsidP="00F975E3">
            <w:pPr>
              <w:spacing w:after="0" w:line="300" w:lineRule="exact"/>
              <w:jc w:val="center"/>
              <w:rPr>
                <w:rFonts w:ascii="Arial" w:hAnsi="Arial" w:cs="Arial"/>
                <w:sz w:val="20"/>
              </w:rPr>
            </w:pPr>
            <w:r w:rsidRPr="00F2460C">
              <w:rPr>
                <w:rFonts w:ascii="Arial" w:hAnsi="Arial" w:cs="Arial"/>
                <w:sz w:val="20"/>
              </w:rPr>
              <w:t>50-75</w:t>
            </w:r>
          </w:p>
        </w:tc>
        <w:tc>
          <w:tcPr>
            <w:tcW w:w="700" w:type="dxa"/>
            <w:tcBorders>
              <w:bottom w:val="nil"/>
            </w:tcBorders>
            <w:shd w:val="clear" w:color="auto" w:fill="auto"/>
            <w:tcMar>
              <w:top w:w="60" w:type="nil"/>
              <w:left w:w="20" w:type="nil"/>
              <w:bottom w:w="20" w:type="nil"/>
              <w:right w:w="60" w:type="nil"/>
            </w:tcMar>
            <w:vAlign w:val="center"/>
          </w:tcPr>
          <w:p w14:paraId="1DAABEB5" w14:textId="77777777" w:rsidR="006C5EAB" w:rsidRPr="00F2460C" w:rsidRDefault="006C5EAB" w:rsidP="00F975E3">
            <w:pPr>
              <w:spacing w:after="0" w:line="300" w:lineRule="exact"/>
              <w:jc w:val="center"/>
              <w:rPr>
                <w:rFonts w:ascii="Arial" w:hAnsi="Arial" w:cs="Arial"/>
                <w:sz w:val="20"/>
              </w:rPr>
            </w:pPr>
            <w:r w:rsidRPr="00F2460C">
              <w:rPr>
                <w:rFonts w:ascii="Arial" w:hAnsi="Arial" w:cs="Arial"/>
                <w:sz w:val="20"/>
              </w:rPr>
              <w:t>75-85</w:t>
            </w:r>
          </w:p>
        </w:tc>
        <w:tc>
          <w:tcPr>
            <w:tcW w:w="700" w:type="dxa"/>
            <w:tcBorders>
              <w:bottom w:val="nil"/>
            </w:tcBorders>
            <w:shd w:val="clear" w:color="auto" w:fill="auto"/>
            <w:tcMar>
              <w:top w:w="60" w:type="nil"/>
              <w:left w:w="20" w:type="nil"/>
              <w:bottom w:w="20" w:type="nil"/>
              <w:right w:w="60" w:type="nil"/>
            </w:tcMar>
            <w:vAlign w:val="center"/>
          </w:tcPr>
          <w:p w14:paraId="3A62DE53" w14:textId="77777777" w:rsidR="006C5EAB" w:rsidRPr="00F2460C" w:rsidRDefault="006C5EAB" w:rsidP="00F975E3">
            <w:pPr>
              <w:spacing w:after="0" w:line="300" w:lineRule="exact"/>
              <w:jc w:val="center"/>
              <w:rPr>
                <w:rFonts w:ascii="Arial" w:hAnsi="Arial" w:cs="Arial"/>
                <w:sz w:val="20"/>
              </w:rPr>
            </w:pPr>
            <w:r w:rsidRPr="00F2460C">
              <w:rPr>
                <w:rFonts w:ascii="Arial" w:hAnsi="Arial" w:cs="Arial"/>
                <w:sz w:val="20"/>
              </w:rPr>
              <w:t>85-95</w:t>
            </w:r>
          </w:p>
        </w:tc>
        <w:tc>
          <w:tcPr>
            <w:tcW w:w="720" w:type="dxa"/>
            <w:tcBorders>
              <w:bottom w:val="nil"/>
              <w:right w:val="nil"/>
            </w:tcBorders>
            <w:shd w:val="clear" w:color="auto" w:fill="auto"/>
            <w:tcMar>
              <w:top w:w="60" w:type="nil"/>
              <w:left w:w="20" w:type="nil"/>
              <w:bottom w:w="20" w:type="nil"/>
              <w:right w:w="60" w:type="nil"/>
            </w:tcMar>
            <w:vAlign w:val="center"/>
          </w:tcPr>
          <w:p w14:paraId="7DF7F54F" w14:textId="77777777" w:rsidR="006C5EAB" w:rsidRPr="00F2460C" w:rsidRDefault="006C5EAB" w:rsidP="00F975E3">
            <w:pPr>
              <w:spacing w:after="0" w:line="300" w:lineRule="exact"/>
              <w:jc w:val="center"/>
              <w:rPr>
                <w:rFonts w:ascii="Arial" w:hAnsi="Arial" w:cs="Arial"/>
                <w:sz w:val="20"/>
              </w:rPr>
            </w:pPr>
            <w:r w:rsidRPr="00F2460C">
              <w:rPr>
                <w:rFonts w:ascii="Arial" w:hAnsi="Arial" w:cs="Arial"/>
                <w:sz w:val="20"/>
              </w:rPr>
              <w:t>95-115</w:t>
            </w:r>
          </w:p>
        </w:tc>
      </w:tr>
    </w:tbl>
    <w:p w14:paraId="63B7DF9D" w14:textId="77777777" w:rsidR="00F2384E" w:rsidRDefault="00F2384E" w:rsidP="00F2384E">
      <w:pPr>
        <w:spacing w:after="0" w:line="300" w:lineRule="exact"/>
        <w:rPr>
          <w:rFonts w:ascii="Arial" w:hAnsi="Arial" w:cs="Arial"/>
          <w:sz w:val="20"/>
        </w:rPr>
      </w:pPr>
    </w:p>
    <w:p w14:paraId="200A79D5" w14:textId="77777777" w:rsidR="00F2460C" w:rsidRPr="00A748C8" w:rsidRDefault="00A748C8" w:rsidP="00A748C8">
      <w:pPr>
        <w:spacing w:line="300" w:lineRule="exact"/>
        <w:jc w:val="both"/>
        <w:rPr>
          <w:rFonts w:ascii="Arial" w:hAnsi="Arial" w:cs="Arial"/>
          <w:sz w:val="20"/>
        </w:rPr>
      </w:pPr>
      <w:r w:rsidRPr="00A748C8">
        <w:rPr>
          <w:rFonts w:ascii="Arial" w:hAnsi="Arial" w:cs="Arial"/>
          <w:sz w:val="20"/>
        </w:rPr>
        <w:t xml:space="preserve">Class G products have not </w:t>
      </w:r>
      <w:r>
        <w:rPr>
          <w:rFonts w:ascii="Arial" w:hAnsi="Arial" w:cs="Arial"/>
          <w:sz w:val="20"/>
        </w:rPr>
        <w:t>been</w:t>
      </w:r>
      <w:r w:rsidRPr="00A748C8">
        <w:rPr>
          <w:rFonts w:ascii="Arial" w:hAnsi="Arial" w:cs="Arial"/>
          <w:sz w:val="20"/>
        </w:rPr>
        <w:t xml:space="preserve"> permitted on the market since January 2018. Class F products are banned since 1.Juli 2019 (with the exemption of heavy-duty products).</w:t>
      </w:r>
    </w:p>
    <w:p w14:paraId="4CF09427" w14:textId="77777777" w:rsidR="00A748C8" w:rsidRPr="000252AB" w:rsidRDefault="00A748C8" w:rsidP="00F2384E">
      <w:pPr>
        <w:spacing w:after="0" w:line="300" w:lineRule="exact"/>
        <w:rPr>
          <w:rFonts w:ascii="Arial" w:hAnsi="Arial" w:cs="Arial"/>
          <w:sz w:val="20"/>
        </w:rPr>
      </w:pPr>
    </w:p>
    <w:p w14:paraId="447089B7" w14:textId="77777777" w:rsidR="00F2384E" w:rsidRPr="0049324D" w:rsidRDefault="00F2384E" w:rsidP="00F2384E">
      <w:pPr>
        <w:spacing w:after="240" w:line="300" w:lineRule="exact"/>
        <w:rPr>
          <w:rFonts w:ascii="Arial" w:hAnsi="Arial" w:cs="Arial"/>
          <w:smallCaps/>
          <w:szCs w:val="24"/>
          <w:u w:val="single"/>
        </w:rPr>
      </w:pPr>
      <w:r w:rsidRPr="0049324D">
        <w:rPr>
          <w:rFonts w:ascii="Arial" w:hAnsi="Arial" w:cs="Arial"/>
          <w:smallCaps/>
          <w:szCs w:val="24"/>
          <w:u w:val="single"/>
        </w:rPr>
        <w:t>Notes on Implementation</w:t>
      </w:r>
    </w:p>
    <w:p w14:paraId="2C5FFA63" w14:textId="77777777" w:rsidR="00F2384E" w:rsidRPr="00D46396" w:rsidRDefault="00F2384E" w:rsidP="00F2384E">
      <w:pPr>
        <w:spacing w:line="300" w:lineRule="exact"/>
        <w:jc w:val="both"/>
        <w:rPr>
          <w:rFonts w:ascii="Arial" w:hAnsi="Arial" w:cs="Arial"/>
          <w:sz w:val="20"/>
        </w:rPr>
      </w:pPr>
      <w:r w:rsidRPr="00616175">
        <w:rPr>
          <w:rFonts w:ascii="Arial" w:hAnsi="Arial" w:cs="Arial"/>
          <w:sz w:val="20"/>
        </w:rPr>
        <w:t xml:space="preserve">To increase savings and reduce environmental impact, procurers should evaluate life cycle costs when tendering for </w:t>
      </w:r>
      <w:r w:rsidR="00E05488">
        <w:rPr>
          <w:rFonts w:ascii="Arial" w:hAnsi="Arial" w:cs="Arial"/>
          <w:sz w:val="20"/>
        </w:rPr>
        <w:t>storage refrigerators and freezers</w:t>
      </w:r>
      <w:r w:rsidRPr="00616175">
        <w:rPr>
          <w:rFonts w:ascii="Arial" w:hAnsi="Arial" w:cs="Arial"/>
          <w:sz w:val="20"/>
        </w:rPr>
        <w:t>. Thus, it is adv</w:t>
      </w:r>
      <w:r w:rsidRPr="00D46396">
        <w:rPr>
          <w:rFonts w:ascii="Arial" w:hAnsi="Arial" w:cs="Arial"/>
          <w:sz w:val="20"/>
        </w:rPr>
        <w:t xml:space="preserve">isable to include in the tender a </w:t>
      </w:r>
      <w:r w:rsidRPr="00616175">
        <w:rPr>
          <w:rFonts w:ascii="Arial" w:hAnsi="Arial" w:cs="Arial"/>
          <w:sz w:val="20"/>
        </w:rPr>
        <w:t>costing exerc</w:t>
      </w:r>
      <w:r w:rsidRPr="00D46396">
        <w:rPr>
          <w:rFonts w:ascii="Arial" w:hAnsi="Arial" w:cs="Arial"/>
          <w:sz w:val="20"/>
        </w:rPr>
        <w:t>i</w:t>
      </w:r>
      <w:r w:rsidRPr="00616175">
        <w:rPr>
          <w:rFonts w:ascii="Arial" w:hAnsi="Arial" w:cs="Arial"/>
          <w:sz w:val="20"/>
        </w:rPr>
        <w:t>se</w:t>
      </w:r>
      <w:r w:rsidRPr="00D46396">
        <w:rPr>
          <w:rFonts w:ascii="Arial" w:hAnsi="Arial" w:cs="Arial"/>
          <w:sz w:val="20"/>
        </w:rPr>
        <w:t xml:space="preserve"> - even if simple - for the product life cycle costs.</w:t>
      </w:r>
    </w:p>
    <w:p w14:paraId="791577AF" w14:textId="77777777" w:rsidR="00F2384E" w:rsidRPr="00D46396" w:rsidRDefault="00F2384E" w:rsidP="002950AA">
      <w:pPr>
        <w:spacing w:after="0" w:line="300" w:lineRule="exact"/>
        <w:jc w:val="both"/>
        <w:rPr>
          <w:rFonts w:ascii="Arial" w:hAnsi="Arial"/>
          <w:sz w:val="20"/>
        </w:rPr>
      </w:pPr>
    </w:p>
    <w:p w14:paraId="479D7EF7" w14:textId="77777777" w:rsidR="00F2384E" w:rsidRPr="00D46396" w:rsidRDefault="00F2384E" w:rsidP="00F2384E">
      <w:pPr>
        <w:spacing w:line="300" w:lineRule="exact"/>
        <w:jc w:val="both"/>
        <w:rPr>
          <w:rFonts w:ascii="Arial" w:hAnsi="Arial" w:cs="Arial"/>
          <w:b/>
          <w:sz w:val="20"/>
        </w:rPr>
      </w:pPr>
      <w:r w:rsidRPr="00D46396">
        <w:rPr>
          <w:rFonts w:ascii="Arial" w:hAnsi="Arial" w:cs="Arial"/>
          <w:b/>
          <w:sz w:val="20"/>
        </w:rPr>
        <w:t>Example of a breakdown costs table, to be filled in by bidders:</w:t>
      </w:r>
    </w:p>
    <w:tbl>
      <w:tblPr>
        <w:tblW w:w="9070" w:type="dxa"/>
        <w:tblBorders>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94"/>
        <w:gridCol w:w="2268"/>
        <w:gridCol w:w="2154"/>
        <w:gridCol w:w="2154"/>
      </w:tblGrid>
      <w:tr w:rsidR="002950AA" w:rsidRPr="000252AB" w14:paraId="31417F0E" w14:textId="77777777" w:rsidTr="00B07652">
        <w:trPr>
          <w:trHeight w:val="624"/>
        </w:trPr>
        <w:tc>
          <w:tcPr>
            <w:tcW w:w="2494" w:type="dxa"/>
            <w:shd w:val="clear" w:color="auto" w:fill="BFBFBF"/>
            <w:vAlign w:val="center"/>
          </w:tcPr>
          <w:p w14:paraId="001CB675" w14:textId="77777777" w:rsidR="00F2384E" w:rsidRPr="000252AB" w:rsidRDefault="00F2384E" w:rsidP="003B201A">
            <w:pPr>
              <w:spacing w:after="0" w:line="280" w:lineRule="exact"/>
              <w:jc w:val="center"/>
              <w:rPr>
                <w:rFonts w:ascii="Arial" w:hAnsi="Arial" w:cs="Arial"/>
                <w:b/>
                <w:sz w:val="20"/>
              </w:rPr>
            </w:pPr>
          </w:p>
        </w:tc>
        <w:tc>
          <w:tcPr>
            <w:tcW w:w="2268" w:type="dxa"/>
            <w:shd w:val="clear" w:color="auto" w:fill="BFBFBF"/>
            <w:vAlign w:val="center"/>
          </w:tcPr>
          <w:p w14:paraId="6890491E" w14:textId="77777777" w:rsidR="00F2384E" w:rsidRPr="000252AB" w:rsidRDefault="00F2384E" w:rsidP="003B201A">
            <w:pPr>
              <w:spacing w:after="0" w:line="280" w:lineRule="exact"/>
              <w:jc w:val="center"/>
              <w:rPr>
                <w:rFonts w:ascii="Arial" w:hAnsi="Arial" w:cs="Arial"/>
                <w:b/>
                <w:sz w:val="20"/>
              </w:rPr>
            </w:pPr>
            <w:r w:rsidRPr="000252AB">
              <w:rPr>
                <w:rFonts w:ascii="Arial" w:hAnsi="Arial" w:cs="Arial"/>
                <w:b/>
                <w:sz w:val="20"/>
              </w:rPr>
              <w:t>Information details</w:t>
            </w:r>
          </w:p>
        </w:tc>
        <w:tc>
          <w:tcPr>
            <w:tcW w:w="2154" w:type="dxa"/>
            <w:shd w:val="clear" w:color="auto" w:fill="BFBFBF"/>
            <w:vAlign w:val="center"/>
          </w:tcPr>
          <w:p w14:paraId="025200F6" w14:textId="77777777" w:rsidR="00F2384E" w:rsidRPr="000252AB" w:rsidRDefault="00F2384E" w:rsidP="003B201A">
            <w:pPr>
              <w:spacing w:after="0" w:line="280" w:lineRule="exact"/>
              <w:jc w:val="center"/>
              <w:rPr>
                <w:rFonts w:ascii="Arial" w:hAnsi="Arial" w:cs="Arial"/>
                <w:b/>
                <w:sz w:val="20"/>
              </w:rPr>
            </w:pPr>
            <w:r w:rsidRPr="000252AB">
              <w:rPr>
                <w:rFonts w:ascii="Arial" w:hAnsi="Arial" w:cs="Arial"/>
                <w:b/>
                <w:sz w:val="20"/>
              </w:rPr>
              <w:t>Different unit costs in € (excluding tax)</w:t>
            </w:r>
          </w:p>
        </w:tc>
        <w:tc>
          <w:tcPr>
            <w:tcW w:w="2154" w:type="dxa"/>
            <w:shd w:val="clear" w:color="auto" w:fill="BFBFBF"/>
            <w:vAlign w:val="center"/>
          </w:tcPr>
          <w:p w14:paraId="1EFB7EF0" w14:textId="77777777" w:rsidR="00F2384E" w:rsidRPr="000252AB" w:rsidRDefault="00F2384E" w:rsidP="003B201A">
            <w:pPr>
              <w:spacing w:after="0" w:line="280" w:lineRule="exact"/>
              <w:jc w:val="center"/>
              <w:rPr>
                <w:rFonts w:ascii="Arial" w:hAnsi="Arial" w:cs="Arial"/>
                <w:b/>
                <w:sz w:val="20"/>
              </w:rPr>
            </w:pPr>
            <w:r w:rsidRPr="000252AB">
              <w:rPr>
                <w:rFonts w:ascii="Arial" w:hAnsi="Arial" w:cs="Arial"/>
                <w:b/>
                <w:sz w:val="20"/>
              </w:rPr>
              <w:t>Total cost in € (excluding tax)</w:t>
            </w:r>
          </w:p>
        </w:tc>
      </w:tr>
      <w:tr w:rsidR="002950AA" w:rsidRPr="000252AB" w14:paraId="02D16EA8" w14:textId="77777777" w:rsidTr="00B07652">
        <w:trPr>
          <w:trHeight w:val="510"/>
        </w:trPr>
        <w:tc>
          <w:tcPr>
            <w:tcW w:w="2494" w:type="dxa"/>
            <w:vAlign w:val="center"/>
          </w:tcPr>
          <w:p w14:paraId="38B3F99A" w14:textId="77777777" w:rsidR="00F2384E" w:rsidRPr="000252AB" w:rsidRDefault="00F2384E" w:rsidP="003B201A">
            <w:pPr>
              <w:spacing w:after="0" w:line="300" w:lineRule="exact"/>
              <w:rPr>
                <w:rFonts w:ascii="Arial" w:hAnsi="Arial" w:cs="Arial"/>
                <w:b/>
                <w:sz w:val="20"/>
              </w:rPr>
            </w:pPr>
            <w:r w:rsidRPr="000252AB">
              <w:rPr>
                <w:rFonts w:ascii="Arial" w:hAnsi="Arial" w:cs="Arial"/>
                <w:b/>
                <w:sz w:val="20"/>
              </w:rPr>
              <w:t xml:space="preserve"> Delivery</w:t>
            </w:r>
          </w:p>
        </w:tc>
        <w:tc>
          <w:tcPr>
            <w:tcW w:w="2268" w:type="dxa"/>
            <w:vAlign w:val="center"/>
          </w:tcPr>
          <w:p w14:paraId="6B7B67A7" w14:textId="77777777" w:rsidR="00F2384E" w:rsidRPr="000252AB" w:rsidRDefault="00F2384E" w:rsidP="003B201A">
            <w:pPr>
              <w:spacing w:after="0" w:line="280" w:lineRule="exact"/>
              <w:rPr>
                <w:rFonts w:ascii="Arial" w:hAnsi="Arial" w:cs="Arial"/>
                <w:sz w:val="20"/>
              </w:rPr>
            </w:pPr>
          </w:p>
        </w:tc>
        <w:tc>
          <w:tcPr>
            <w:tcW w:w="2154" w:type="dxa"/>
            <w:vAlign w:val="center"/>
          </w:tcPr>
          <w:p w14:paraId="78446248" w14:textId="77777777" w:rsidR="00F2384E" w:rsidRPr="000252AB" w:rsidRDefault="00F2384E" w:rsidP="003B201A">
            <w:pPr>
              <w:spacing w:after="0" w:line="280" w:lineRule="exact"/>
              <w:rPr>
                <w:rFonts w:ascii="Arial" w:hAnsi="Arial" w:cs="Arial"/>
                <w:sz w:val="20"/>
              </w:rPr>
            </w:pPr>
          </w:p>
        </w:tc>
        <w:tc>
          <w:tcPr>
            <w:tcW w:w="2154" w:type="dxa"/>
            <w:vAlign w:val="center"/>
          </w:tcPr>
          <w:p w14:paraId="727B64A8" w14:textId="77777777" w:rsidR="00F2384E" w:rsidRPr="000252AB" w:rsidRDefault="00F2384E" w:rsidP="003B201A">
            <w:pPr>
              <w:spacing w:after="0" w:line="280" w:lineRule="exact"/>
              <w:rPr>
                <w:rFonts w:ascii="Arial" w:hAnsi="Arial" w:cs="Arial"/>
                <w:sz w:val="20"/>
              </w:rPr>
            </w:pPr>
          </w:p>
        </w:tc>
      </w:tr>
      <w:tr w:rsidR="002950AA" w:rsidRPr="000252AB" w14:paraId="0901AC8F" w14:textId="77777777" w:rsidTr="00B07652">
        <w:trPr>
          <w:trHeight w:val="510"/>
        </w:trPr>
        <w:tc>
          <w:tcPr>
            <w:tcW w:w="2494" w:type="dxa"/>
            <w:vAlign w:val="center"/>
          </w:tcPr>
          <w:p w14:paraId="378ECC9E" w14:textId="77777777" w:rsidR="00F2384E" w:rsidRPr="000252AB" w:rsidRDefault="00F2384E" w:rsidP="003B201A">
            <w:pPr>
              <w:spacing w:after="0" w:line="300" w:lineRule="exact"/>
              <w:rPr>
                <w:rFonts w:ascii="Arial" w:hAnsi="Arial" w:cs="Arial"/>
                <w:b/>
                <w:sz w:val="20"/>
              </w:rPr>
            </w:pPr>
            <w:r w:rsidRPr="000252AB">
              <w:rPr>
                <w:rFonts w:ascii="Arial" w:hAnsi="Arial" w:cs="Arial"/>
                <w:b/>
                <w:sz w:val="20"/>
              </w:rPr>
              <w:t xml:space="preserve"> Installation</w:t>
            </w:r>
          </w:p>
        </w:tc>
        <w:tc>
          <w:tcPr>
            <w:tcW w:w="2268" w:type="dxa"/>
            <w:vAlign w:val="center"/>
          </w:tcPr>
          <w:p w14:paraId="7C4C9BF8" w14:textId="77777777" w:rsidR="00F2384E" w:rsidRPr="000252AB" w:rsidRDefault="00F2384E" w:rsidP="003B201A">
            <w:pPr>
              <w:spacing w:after="0" w:line="280" w:lineRule="exact"/>
              <w:rPr>
                <w:rFonts w:ascii="Arial" w:hAnsi="Arial" w:cs="Arial"/>
                <w:sz w:val="20"/>
              </w:rPr>
            </w:pPr>
          </w:p>
        </w:tc>
        <w:tc>
          <w:tcPr>
            <w:tcW w:w="2154" w:type="dxa"/>
            <w:vAlign w:val="center"/>
          </w:tcPr>
          <w:p w14:paraId="22087062" w14:textId="77777777" w:rsidR="00F2384E" w:rsidRPr="000252AB" w:rsidRDefault="00F2384E" w:rsidP="003B201A">
            <w:pPr>
              <w:spacing w:after="0" w:line="280" w:lineRule="exact"/>
              <w:rPr>
                <w:rFonts w:ascii="Arial" w:hAnsi="Arial" w:cs="Arial"/>
                <w:sz w:val="20"/>
              </w:rPr>
            </w:pPr>
          </w:p>
        </w:tc>
        <w:tc>
          <w:tcPr>
            <w:tcW w:w="2154" w:type="dxa"/>
            <w:vAlign w:val="center"/>
          </w:tcPr>
          <w:p w14:paraId="38CC19AC" w14:textId="77777777" w:rsidR="00F2384E" w:rsidRPr="000252AB" w:rsidRDefault="00F2384E" w:rsidP="003B201A">
            <w:pPr>
              <w:spacing w:after="0" w:line="280" w:lineRule="exact"/>
              <w:rPr>
                <w:rFonts w:ascii="Arial" w:hAnsi="Arial" w:cs="Arial"/>
                <w:sz w:val="20"/>
              </w:rPr>
            </w:pPr>
          </w:p>
        </w:tc>
      </w:tr>
      <w:tr w:rsidR="002950AA" w:rsidRPr="000252AB" w14:paraId="2FC732CB" w14:textId="77777777" w:rsidTr="00B07652">
        <w:trPr>
          <w:trHeight w:val="510"/>
        </w:trPr>
        <w:tc>
          <w:tcPr>
            <w:tcW w:w="2494" w:type="dxa"/>
            <w:vAlign w:val="center"/>
          </w:tcPr>
          <w:p w14:paraId="2045B1F5" w14:textId="77777777" w:rsidR="00F2384E" w:rsidRPr="000252AB" w:rsidRDefault="00F2384E" w:rsidP="003B201A">
            <w:pPr>
              <w:spacing w:after="0" w:line="300" w:lineRule="exact"/>
              <w:rPr>
                <w:rFonts w:ascii="Arial" w:hAnsi="Arial" w:cs="Arial"/>
                <w:b/>
                <w:sz w:val="20"/>
              </w:rPr>
            </w:pPr>
            <w:r w:rsidRPr="000252AB">
              <w:rPr>
                <w:rFonts w:ascii="Arial" w:hAnsi="Arial" w:cs="Arial"/>
                <w:b/>
                <w:sz w:val="20"/>
              </w:rPr>
              <w:t xml:space="preserve"> Use</w:t>
            </w:r>
          </w:p>
        </w:tc>
        <w:tc>
          <w:tcPr>
            <w:tcW w:w="2268" w:type="dxa"/>
            <w:vAlign w:val="center"/>
          </w:tcPr>
          <w:p w14:paraId="2CC8CCD6" w14:textId="77777777" w:rsidR="00F2384E" w:rsidRPr="000252AB" w:rsidRDefault="00E05488" w:rsidP="00E05488">
            <w:pPr>
              <w:spacing w:after="0" w:line="280" w:lineRule="exact"/>
              <w:jc w:val="center"/>
              <w:rPr>
                <w:rFonts w:ascii="Arial" w:hAnsi="Arial" w:cs="Arial"/>
                <w:sz w:val="20"/>
              </w:rPr>
            </w:pPr>
            <w:r w:rsidRPr="00E05488">
              <w:rPr>
                <w:rFonts w:ascii="Arial" w:hAnsi="Arial" w:cs="Arial"/>
                <w:sz w:val="20"/>
              </w:rPr>
              <w:t>Energy consumption</w:t>
            </w:r>
            <w:r w:rsidR="00F2384E" w:rsidRPr="00E05488">
              <w:rPr>
                <w:rFonts w:ascii="Arial" w:hAnsi="Arial" w:cs="Arial"/>
                <w:sz w:val="20"/>
              </w:rPr>
              <w:t xml:space="preserve"> in </w:t>
            </w:r>
            <w:r w:rsidR="005020F8" w:rsidRPr="00E05488">
              <w:rPr>
                <w:rFonts w:ascii="Arial" w:hAnsi="Arial" w:cs="Arial"/>
                <w:sz w:val="20"/>
              </w:rPr>
              <w:t>k</w:t>
            </w:r>
            <w:r w:rsidR="00F2384E" w:rsidRPr="00E05488">
              <w:rPr>
                <w:rFonts w:ascii="Arial" w:hAnsi="Arial" w:cs="Arial"/>
                <w:sz w:val="20"/>
              </w:rPr>
              <w:t>W</w:t>
            </w:r>
            <w:r w:rsidR="005020F8" w:rsidRPr="00E05488">
              <w:rPr>
                <w:rFonts w:ascii="Arial" w:hAnsi="Arial" w:cs="Arial"/>
                <w:sz w:val="20"/>
              </w:rPr>
              <w:t>h/</w:t>
            </w:r>
            <w:r w:rsidRPr="00E05488">
              <w:rPr>
                <w:rFonts w:ascii="Arial" w:hAnsi="Arial" w:cs="Arial"/>
                <w:sz w:val="20"/>
              </w:rPr>
              <w:t>year</w:t>
            </w:r>
            <w:r w:rsidR="00F2384E" w:rsidRPr="00E05488">
              <w:rPr>
                <w:rFonts w:ascii="Arial" w:hAnsi="Arial" w:cs="Arial"/>
                <w:sz w:val="20"/>
              </w:rPr>
              <w:t xml:space="preserve"> x </w:t>
            </w:r>
            <w:r w:rsidR="005020F8" w:rsidRPr="00E05488">
              <w:rPr>
                <w:rFonts w:ascii="Arial" w:hAnsi="Arial" w:cs="Arial"/>
                <w:sz w:val="20"/>
              </w:rPr>
              <w:t xml:space="preserve">nº </w:t>
            </w:r>
            <w:r w:rsidR="00F2384E" w:rsidRPr="00E05488">
              <w:rPr>
                <w:rFonts w:ascii="Arial" w:hAnsi="Arial" w:cs="Arial"/>
                <w:sz w:val="20"/>
              </w:rPr>
              <w:t>units</w:t>
            </w:r>
          </w:p>
        </w:tc>
        <w:tc>
          <w:tcPr>
            <w:tcW w:w="2154" w:type="dxa"/>
            <w:vAlign w:val="center"/>
          </w:tcPr>
          <w:p w14:paraId="2E66F680" w14:textId="77777777" w:rsidR="00F2384E" w:rsidRPr="000252AB" w:rsidRDefault="002C19F9" w:rsidP="003B201A">
            <w:pPr>
              <w:spacing w:after="0" w:line="280" w:lineRule="exact"/>
              <w:jc w:val="center"/>
              <w:rPr>
                <w:rFonts w:ascii="Arial" w:hAnsi="Arial" w:cs="Arial"/>
                <w:sz w:val="20"/>
              </w:rPr>
            </w:pPr>
            <w:r>
              <w:rPr>
                <w:rFonts w:ascii="Arial" w:hAnsi="Arial" w:cs="Arial"/>
                <w:sz w:val="20"/>
              </w:rPr>
              <w:t>E</w:t>
            </w:r>
            <w:r w:rsidR="00F2384E" w:rsidRPr="000252AB">
              <w:rPr>
                <w:rFonts w:ascii="Arial" w:hAnsi="Arial" w:cs="Arial"/>
                <w:sz w:val="20"/>
              </w:rPr>
              <w:t>lectricity cost: 0,20 €/kWh*</w:t>
            </w:r>
          </w:p>
        </w:tc>
        <w:tc>
          <w:tcPr>
            <w:tcW w:w="2154" w:type="dxa"/>
            <w:vAlign w:val="center"/>
          </w:tcPr>
          <w:p w14:paraId="3F0B4E4A" w14:textId="77777777" w:rsidR="00F2384E" w:rsidRPr="000252AB" w:rsidRDefault="00F2384E" w:rsidP="003B201A">
            <w:pPr>
              <w:spacing w:after="0" w:line="280" w:lineRule="exact"/>
              <w:rPr>
                <w:rFonts w:ascii="Arial" w:hAnsi="Arial" w:cs="Arial"/>
                <w:sz w:val="20"/>
              </w:rPr>
            </w:pPr>
          </w:p>
        </w:tc>
      </w:tr>
      <w:tr w:rsidR="002950AA" w:rsidRPr="000252AB" w14:paraId="4144C53C" w14:textId="77777777" w:rsidTr="00B07652">
        <w:trPr>
          <w:trHeight w:val="510"/>
        </w:trPr>
        <w:tc>
          <w:tcPr>
            <w:tcW w:w="2494" w:type="dxa"/>
            <w:vAlign w:val="center"/>
          </w:tcPr>
          <w:p w14:paraId="07F45B49" w14:textId="77777777" w:rsidR="00F2384E" w:rsidRPr="000252AB" w:rsidRDefault="00F2384E" w:rsidP="003B201A">
            <w:pPr>
              <w:spacing w:after="0" w:line="300" w:lineRule="exact"/>
              <w:rPr>
                <w:rFonts w:ascii="Arial" w:hAnsi="Arial" w:cs="Arial"/>
                <w:b/>
                <w:sz w:val="20"/>
              </w:rPr>
            </w:pPr>
            <w:r w:rsidRPr="000252AB">
              <w:rPr>
                <w:rFonts w:ascii="Arial" w:hAnsi="Arial" w:cs="Arial"/>
                <w:b/>
                <w:sz w:val="20"/>
              </w:rPr>
              <w:t xml:space="preserve"> Maintenance</w:t>
            </w:r>
          </w:p>
        </w:tc>
        <w:tc>
          <w:tcPr>
            <w:tcW w:w="2268" w:type="dxa"/>
            <w:vAlign w:val="center"/>
          </w:tcPr>
          <w:p w14:paraId="445EA236" w14:textId="77777777" w:rsidR="00F2384E" w:rsidRPr="000252AB" w:rsidRDefault="00F2384E" w:rsidP="003B201A">
            <w:pPr>
              <w:spacing w:after="0" w:line="280" w:lineRule="exact"/>
              <w:rPr>
                <w:rFonts w:ascii="Arial" w:hAnsi="Arial" w:cs="Arial"/>
                <w:sz w:val="20"/>
              </w:rPr>
            </w:pPr>
          </w:p>
        </w:tc>
        <w:tc>
          <w:tcPr>
            <w:tcW w:w="2154" w:type="dxa"/>
            <w:vAlign w:val="center"/>
          </w:tcPr>
          <w:p w14:paraId="7D81CF46" w14:textId="77777777" w:rsidR="00F2384E" w:rsidRPr="000252AB" w:rsidRDefault="00F2384E" w:rsidP="003B201A">
            <w:pPr>
              <w:spacing w:after="0" w:line="280" w:lineRule="exact"/>
              <w:rPr>
                <w:rFonts w:ascii="Arial" w:hAnsi="Arial" w:cs="Arial"/>
                <w:sz w:val="20"/>
              </w:rPr>
            </w:pPr>
          </w:p>
        </w:tc>
        <w:tc>
          <w:tcPr>
            <w:tcW w:w="2154" w:type="dxa"/>
            <w:vAlign w:val="center"/>
          </w:tcPr>
          <w:p w14:paraId="77F9B294" w14:textId="77777777" w:rsidR="00F2384E" w:rsidRPr="000252AB" w:rsidRDefault="00F2384E" w:rsidP="003B201A">
            <w:pPr>
              <w:spacing w:after="0" w:line="280" w:lineRule="exact"/>
              <w:rPr>
                <w:rFonts w:ascii="Arial" w:hAnsi="Arial" w:cs="Arial"/>
                <w:sz w:val="20"/>
              </w:rPr>
            </w:pPr>
          </w:p>
        </w:tc>
      </w:tr>
      <w:tr w:rsidR="002950AA" w:rsidRPr="000252AB" w14:paraId="6E05865B" w14:textId="77777777" w:rsidTr="00B07652">
        <w:trPr>
          <w:trHeight w:val="510"/>
        </w:trPr>
        <w:tc>
          <w:tcPr>
            <w:tcW w:w="2494" w:type="dxa"/>
            <w:vAlign w:val="center"/>
          </w:tcPr>
          <w:p w14:paraId="064F772D" w14:textId="77777777" w:rsidR="00F2384E" w:rsidRPr="000252AB" w:rsidRDefault="00F2384E" w:rsidP="003B201A">
            <w:pPr>
              <w:spacing w:after="0" w:line="300" w:lineRule="exact"/>
              <w:rPr>
                <w:rFonts w:ascii="Arial" w:hAnsi="Arial" w:cs="Arial"/>
                <w:b/>
                <w:sz w:val="20"/>
              </w:rPr>
            </w:pPr>
            <w:r w:rsidRPr="000252AB">
              <w:rPr>
                <w:rFonts w:ascii="Arial" w:hAnsi="Arial" w:cs="Arial"/>
                <w:b/>
                <w:sz w:val="20"/>
              </w:rPr>
              <w:t xml:space="preserve"> Recycling and disposal</w:t>
            </w:r>
          </w:p>
        </w:tc>
        <w:tc>
          <w:tcPr>
            <w:tcW w:w="2268" w:type="dxa"/>
            <w:vAlign w:val="center"/>
          </w:tcPr>
          <w:p w14:paraId="319BADCC" w14:textId="77777777" w:rsidR="00F2384E" w:rsidRPr="000252AB" w:rsidRDefault="00F2384E" w:rsidP="003B201A">
            <w:pPr>
              <w:spacing w:after="0" w:line="280" w:lineRule="exact"/>
              <w:rPr>
                <w:rFonts w:ascii="Arial" w:hAnsi="Arial" w:cs="Arial"/>
                <w:sz w:val="20"/>
              </w:rPr>
            </w:pPr>
          </w:p>
        </w:tc>
        <w:tc>
          <w:tcPr>
            <w:tcW w:w="2154" w:type="dxa"/>
            <w:vAlign w:val="center"/>
          </w:tcPr>
          <w:p w14:paraId="3C674AA5" w14:textId="77777777" w:rsidR="00F2384E" w:rsidRPr="000252AB" w:rsidRDefault="00F2384E" w:rsidP="003B201A">
            <w:pPr>
              <w:spacing w:after="0" w:line="280" w:lineRule="exact"/>
              <w:rPr>
                <w:rFonts w:ascii="Arial" w:hAnsi="Arial" w:cs="Arial"/>
                <w:sz w:val="20"/>
              </w:rPr>
            </w:pPr>
          </w:p>
        </w:tc>
        <w:tc>
          <w:tcPr>
            <w:tcW w:w="2154" w:type="dxa"/>
            <w:vAlign w:val="center"/>
          </w:tcPr>
          <w:p w14:paraId="61A7661E" w14:textId="77777777" w:rsidR="00F2384E" w:rsidRPr="000252AB" w:rsidRDefault="00F2384E" w:rsidP="003B201A">
            <w:pPr>
              <w:spacing w:after="0" w:line="280" w:lineRule="exact"/>
              <w:rPr>
                <w:rFonts w:ascii="Arial" w:hAnsi="Arial" w:cs="Arial"/>
                <w:sz w:val="20"/>
              </w:rPr>
            </w:pPr>
          </w:p>
        </w:tc>
      </w:tr>
    </w:tbl>
    <w:p w14:paraId="65003BC1" w14:textId="77777777" w:rsidR="00F2384E" w:rsidRDefault="00F2384E" w:rsidP="002950AA">
      <w:pPr>
        <w:spacing w:before="120"/>
        <w:jc w:val="both"/>
        <w:rPr>
          <w:rFonts w:ascii="Arial" w:hAnsi="Arial" w:cs="Arial"/>
          <w:sz w:val="16"/>
          <w:szCs w:val="16"/>
        </w:rPr>
      </w:pPr>
      <w:r w:rsidRPr="000252AB">
        <w:rPr>
          <w:rFonts w:ascii="Arial" w:hAnsi="Arial" w:cs="Arial"/>
          <w:sz w:val="16"/>
          <w:szCs w:val="16"/>
        </w:rPr>
        <w:t>* This figure is just an example. The procurer can use the average electricity price paid during the last 2 or 3 years, and also include subscription fee and taxes.</w:t>
      </w:r>
    </w:p>
    <w:p w14:paraId="660BEA01" w14:textId="77777777" w:rsidR="00331383" w:rsidRDefault="00331383" w:rsidP="00011DF2">
      <w:pPr>
        <w:pBdr>
          <w:bottom w:val="single" w:sz="4" w:space="1" w:color="auto"/>
        </w:pBdr>
        <w:spacing w:after="0"/>
        <w:jc w:val="both"/>
        <w:rPr>
          <w:rFonts w:ascii="Arial" w:hAnsi="Arial" w:cs="Arial"/>
          <w:sz w:val="12"/>
          <w:szCs w:val="12"/>
        </w:rPr>
        <w:sectPr w:rsidR="00331383" w:rsidSect="0015113E">
          <w:footerReference w:type="default" r:id="rId23"/>
          <w:pgSz w:w="11906" w:h="16838"/>
          <w:pgMar w:top="1560" w:right="1440" w:bottom="709" w:left="1440" w:header="720" w:footer="720" w:gutter="0"/>
          <w:cols w:space="720"/>
        </w:sectPr>
      </w:pPr>
    </w:p>
    <w:p w14:paraId="55014E21" w14:textId="6A0F3FB5" w:rsidR="000B47F7" w:rsidRDefault="000B47F7" w:rsidP="00011DF2">
      <w:pPr>
        <w:pBdr>
          <w:bottom w:val="single" w:sz="4" w:space="1" w:color="auto"/>
        </w:pBdr>
        <w:spacing w:after="0"/>
        <w:jc w:val="both"/>
        <w:rPr>
          <w:rFonts w:ascii="Arial" w:hAnsi="Arial" w:cs="Arial"/>
          <w:sz w:val="12"/>
          <w:szCs w:val="12"/>
        </w:rPr>
      </w:pPr>
    </w:p>
    <w:p w14:paraId="2E1F1ADC" w14:textId="77777777" w:rsidR="00011DF2" w:rsidRPr="00011DF2" w:rsidRDefault="00011DF2" w:rsidP="00011DF2">
      <w:pPr>
        <w:pBdr>
          <w:bottom w:val="single" w:sz="4" w:space="1" w:color="auto"/>
        </w:pBdr>
        <w:spacing w:after="0"/>
        <w:jc w:val="both"/>
        <w:rPr>
          <w:rFonts w:ascii="Arial" w:hAnsi="Arial" w:cs="Arial"/>
          <w:sz w:val="12"/>
          <w:szCs w:val="12"/>
        </w:rPr>
      </w:pPr>
    </w:p>
    <w:p w14:paraId="7A563FB6" w14:textId="77777777" w:rsidR="000B47F7" w:rsidRDefault="000B47F7" w:rsidP="00011DF2">
      <w:pPr>
        <w:spacing w:after="0"/>
        <w:jc w:val="both"/>
        <w:rPr>
          <w:rFonts w:ascii="Arial" w:hAnsi="Arial" w:cs="Arial"/>
          <w:sz w:val="12"/>
          <w:szCs w:val="12"/>
        </w:rPr>
      </w:pPr>
    </w:p>
    <w:p w14:paraId="59D7287E" w14:textId="77777777" w:rsidR="00011DF2" w:rsidRPr="00011DF2" w:rsidRDefault="00011DF2" w:rsidP="00011DF2">
      <w:pPr>
        <w:spacing w:after="0"/>
        <w:jc w:val="both"/>
        <w:rPr>
          <w:rFonts w:ascii="Arial" w:hAnsi="Arial" w:cs="Arial"/>
          <w:sz w:val="12"/>
          <w:szCs w:val="12"/>
        </w:rPr>
      </w:pPr>
    </w:p>
    <w:p w14:paraId="2E3961E3" w14:textId="77777777" w:rsidR="000B47F7" w:rsidRPr="004E6FB9" w:rsidRDefault="000B47F7" w:rsidP="000B47F7">
      <w:pPr>
        <w:pStyle w:val="Heading1"/>
        <w:spacing w:before="60" w:line="300" w:lineRule="exact"/>
        <w:rPr>
          <w:rFonts w:ascii="Arial" w:hAnsi="Arial" w:cs="Arial"/>
          <w:lang w:val="en-GB"/>
        </w:rPr>
      </w:pPr>
      <w:r w:rsidRPr="004E6FB9">
        <w:rPr>
          <w:rFonts w:ascii="Arial" w:hAnsi="Arial" w:cs="Arial"/>
          <w:lang w:val="en-GB"/>
        </w:rPr>
        <w:t>Advice and support</w:t>
      </w:r>
    </w:p>
    <w:p w14:paraId="6A6CFB75" w14:textId="0BAD37A8" w:rsidR="000B47F7" w:rsidRPr="00CB4B43" w:rsidRDefault="000B47F7" w:rsidP="002950AA">
      <w:pPr>
        <w:pStyle w:val="FootnoteText"/>
        <w:suppressAutoHyphens w:val="0"/>
        <w:spacing w:after="60" w:line="300" w:lineRule="exact"/>
        <w:jc w:val="both"/>
        <w:rPr>
          <w:rFonts w:ascii="Arial" w:hAnsi="Arial"/>
        </w:rPr>
      </w:pPr>
      <w:r w:rsidRPr="004E6FB9">
        <w:rPr>
          <w:rFonts w:ascii="Arial" w:hAnsi="Arial"/>
        </w:rPr>
        <w:t>If you would like further assistance in using the i</w:t>
      </w:r>
      <w:r w:rsidRPr="00E40D9C">
        <w:rPr>
          <w:rFonts w:ascii="Arial" w:hAnsi="Arial"/>
        </w:rPr>
        <w:t xml:space="preserve">nformation presented here in your own procurement actions or more information please contact your national Topten team (find the links on </w:t>
      </w:r>
      <w:hyperlink r:id="rId24" w:history="1">
        <w:r w:rsidR="00331383">
          <w:rPr>
            <w:rStyle w:val="Hyperlink"/>
            <w:rFonts w:ascii="Arial" w:hAnsi="Arial" w:cs="Arial"/>
            <w:b/>
            <w:shd w:val="clear" w:color="auto" w:fill="FFFFFF"/>
          </w:rPr>
          <w:t>www.topten.eu/pro</w:t>
        </w:r>
      </w:hyperlink>
      <w:r w:rsidRPr="00E40D9C">
        <w:rPr>
          <w:rFonts w:ascii="Arial" w:hAnsi="Arial"/>
        </w:rPr>
        <w:t>).</w:t>
      </w:r>
    </w:p>
    <w:sectPr w:rsidR="000B47F7" w:rsidRPr="00CB4B43" w:rsidSect="0015113E">
      <w:footerReference w:type="default" r:id="rId25"/>
      <w:pgSz w:w="11906" w:h="16838"/>
      <w:pgMar w:top="1560" w:right="1440"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42BC0" w14:textId="77777777" w:rsidR="009D5C27" w:rsidRDefault="009D5C27">
      <w:pPr>
        <w:spacing w:after="0"/>
      </w:pPr>
      <w:r>
        <w:separator/>
      </w:r>
    </w:p>
  </w:endnote>
  <w:endnote w:type="continuationSeparator" w:id="0">
    <w:p w14:paraId="48D51DC6" w14:textId="77777777" w:rsidR="009D5C27" w:rsidRDefault="009D5C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toneSerif LT">
    <w:altName w:val="Times New Roman"/>
    <w:panose1 w:val="020B0604020202020204"/>
    <w:charset w:val="00"/>
    <w:family w:val="auto"/>
    <w:pitch w:val="variable"/>
    <w:sig w:usb0="80000027"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alatino">
    <w:panose1 w:val="00000000000000000000"/>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DADA7" w14:textId="77777777" w:rsidR="00622766" w:rsidRDefault="00622766" w:rsidP="00A062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6B9098" w14:textId="77777777" w:rsidR="00622766" w:rsidRDefault="00622766" w:rsidP="00A062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E55A4" w14:textId="77777777" w:rsidR="00622766" w:rsidRPr="00996DF5" w:rsidRDefault="00622766" w:rsidP="00996DF5">
    <w:pPr>
      <w:pStyle w:val="Footer"/>
      <w:pBdr>
        <w:bottom w:val="single" w:sz="4" w:space="1" w:color="auto"/>
      </w:pBdr>
      <w:tabs>
        <w:tab w:val="left" w:pos="9072"/>
      </w:tabs>
      <w:ind w:right="-46"/>
      <w:rPr>
        <w:rFonts w:ascii="Arial" w:hAnsi="Arial" w:cs="Arial"/>
        <w:sz w:val="4"/>
        <w:szCs w:val="4"/>
        <w:lang w:val="pt-PT"/>
      </w:rPr>
    </w:pPr>
  </w:p>
  <w:p w14:paraId="01985C82" w14:textId="77777777" w:rsidR="00622766" w:rsidRPr="00296A05" w:rsidRDefault="00622766" w:rsidP="00296A05">
    <w:pPr>
      <w:pStyle w:val="Footer"/>
      <w:framePr w:wrap="around" w:vAnchor="text" w:hAnchor="page" w:x="10411" w:y="27"/>
      <w:rPr>
        <w:rStyle w:val="PageNumber"/>
        <w:rFonts w:ascii="Arial" w:hAnsi="Arial"/>
        <w:sz w:val="18"/>
        <w:szCs w:val="18"/>
      </w:rPr>
    </w:pPr>
    <w:r w:rsidRPr="00296A05">
      <w:rPr>
        <w:rStyle w:val="PageNumber"/>
        <w:rFonts w:ascii="Arial" w:hAnsi="Arial"/>
        <w:sz w:val="18"/>
        <w:szCs w:val="18"/>
      </w:rPr>
      <w:fldChar w:fldCharType="begin"/>
    </w:r>
    <w:r w:rsidRPr="00296A05">
      <w:rPr>
        <w:rStyle w:val="PageNumber"/>
        <w:rFonts w:ascii="Arial" w:hAnsi="Arial"/>
        <w:sz w:val="18"/>
        <w:szCs w:val="18"/>
      </w:rPr>
      <w:instrText xml:space="preserve">PAGE  </w:instrText>
    </w:r>
    <w:r w:rsidRPr="00296A05">
      <w:rPr>
        <w:rStyle w:val="PageNumber"/>
        <w:rFonts w:ascii="Arial" w:hAnsi="Arial"/>
        <w:sz w:val="18"/>
        <w:szCs w:val="18"/>
      </w:rPr>
      <w:fldChar w:fldCharType="separate"/>
    </w:r>
    <w:r w:rsidR="00AE7B2C">
      <w:rPr>
        <w:rStyle w:val="PageNumber"/>
        <w:rFonts w:ascii="Arial" w:hAnsi="Arial"/>
        <w:noProof/>
        <w:sz w:val="18"/>
        <w:szCs w:val="18"/>
      </w:rPr>
      <w:t>1</w:t>
    </w:r>
    <w:r w:rsidRPr="00296A05">
      <w:rPr>
        <w:rStyle w:val="PageNumber"/>
        <w:rFonts w:ascii="Arial" w:hAnsi="Arial"/>
        <w:sz w:val="18"/>
        <w:szCs w:val="18"/>
      </w:rPr>
      <w:fldChar w:fldCharType="end"/>
    </w:r>
  </w:p>
  <w:p w14:paraId="4D21984E" w14:textId="77777777" w:rsidR="00622766" w:rsidRPr="00296A05" w:rsidRDefault="00622766" w:rsidP="00A06254">
    <w:pPr>
      <w:pStyle w:val="Footer"/>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CB72A" w14:textId="77777777" w:rsidR="00622766" w:rsidRPr="00996DF5" w:rsidRDefault="00622766" w:rsidP="00996DF5">
    <w:pPr>
      <w:pStyle w:val="Footer"/>
      <w:pBdr>
        <w:bottom w:val="single" w:sz="4" w:space="1" w:color="auto"/>
      </w:pBdr>
      <w:tabs>
        <w:tab w:val="left" w:pos="9072"/>
      </w:tabs>
      <w:ind w:right="-46"/>
      <w:rPr>
        <w:rFonts w:ascii="Arial" w:hAnsi="Arial" w:cs="Arial"/>
        <w:sz w:val="4"/>
        <w:szCs w:val="4"/>
        <w:lang w:val="pt-PT"/>
      </w:rPr>
    </w:pPr>
    <w:r>
      <w:rPr>
        <w:rFonts w:ascii="Arial" w:hAnsi="Arial" w:cs="Arial"/>
        <w:sz w:val="4"/>
        <w:szCs w:val="4"/>
        <w:lang w:val="pt-PT"/>
      </w:rPr>
      <w:t xml:space="preserve"> </w:t>
    </w:r>
  </w:p>
  <w:p w14:paraId="233BA6D8" w14:textId="77777777" w:rsidR="00622766" w:rsidRPr="00296A05" w:rsidRDefault="00622766" w:rsidP="00296A05">
    <w:pPr>
      <w:pStyle w:val="Footer"/>
      <w:framePr w:wrap="around" w:vAnchor="text" w:hAnchor="page" w:x="10411" w:y="27"/>
      <w:rPr>
        <w:rStyle w:val="PageNumber"/>
        <w:rFonts w:ascii="Arial" w:hAnsi="Arial"/>
        <w:sz w:val="18"/>
        <w:szCs w:val="18"/>
      </w:rPr>
    </w:pPr>
    <w:r w:rsidRPr="00296A05">
      <w:rPr>
        <w:rStyle w:val="PageNumber"/>
        <w:rFonts w:ascii="Arial" w:hAnsi="Arial"/>
        <w:sz w:val="18"/>
        <w:szCs w:val="18"/>
      </w:rPr>
      <w:fldChar w:fldCharType="begin"/>
    </w:r>
    <w:r w:rsidRPr="00296A05">
      <w:rPr>
        <w:rStyle w:val="PageNumber"/>
        <w:rFonts w:ascii="Arial" w:hAnsi="Arial"/>
        <w:sz w:val="18"/>
        <w:szCs w:val="18"/>
      </w:rPr>
      <w:instrText xml:space="preserve">PAGE  </w:instrText>
    </w:r>
    <w:r w:rsidRPr="00296A05">
      <w:rPr>
        <w:rStyle w:val="PageNumber"/>
        <w:rFonts w:ascii="Arial" w:hAnsi="Arial"/>
        <w:sz w:val="18"/>
        <w:szCs w:val="18"/>
      </w:rPr>
      <w:fldChar w:fldCharType="separate"/>
    </w:r>
    <w:r w:rsidR="00AE7B2C">
      <w:rPr>
        <w:rStyle w:val="PageNumber"/>
        <w:rFonts w:ascii="Arial" w:hAnsi="Arial"/>
        <w:noProof/>
        <w:sz w:val="18"/>
        <w:szCs w:val="18"/>
      </w:rPr>
      <w:t>4</w:t>
    </w:r>
    <w:r w:rsidRPr="00296A05">
      <w:rPr>
        <w:rStyle w:val="PageNumber"/>
        <w:rFonts w:ascii="Arial" w:hAnsi="Arial"/>
        <w:sz w:val="18"/>
        <w:szCs w:val="18"/>
      </w:rPr>
      <w:fldChar w:fldCharType="end"/>
    </w:r>
  </w:p>
  <w:p w14:paraId="1D97C952" w14:textId="77777777" w:rsidR="00622766" w:rsidRPr="005020F8" w:rsidRDefault="00622766" w:rsidP="006414EC">
    <w:pPr>
      <w:pStyle w:val="Footer"/>
      <w:ind w:right="360"/>
      <w:rPr>
        <w:rFonts w:ascii="Arial" w:hAnsi="Arial" w:cs="Arial"/>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4BEB" w14:textId="77777777" w:rsidR="00331383" w:rsidRPr="00996DF5" w:rsidRDefault="00331383" w:rsidP="00996DF5">
    <w:pPr>
      <w:pStyle w:val="Footer"/>
      <w:pBdr>
        <w:bottom w:val="single" w:sz="4" w:space="1" w:color="auto"/>
      </w:pBdr>
      <w:tabs>
        <w:tab w:val="left" w:pos="9072"/>
      </w:tabs>
      <w:ind w:right="-46"/>
      <w:rPr>
        <w:rFonts w:ascii="Arial" w:hAnsi="Arial" w:cs="Arial"/>
        <w:sz w:val="4"/>
        <w:szCs w:val="4"/>
        <w:lang w:val="pt-PT"/>
      </w:rPr>
    </w:pPr>
    <w:r>
      <w:rPr>
        <w:rFonts w:ascii="Arial" w:hAnsi="Arial" w:cs="Arial"/>
        <w:sz w:val="4"/>
        <w:szCs w:val="4"/>
        <w:lang w:val="pt-PT"/>
      </w:rPr>
      <w:t xml:space="preserve"> </w:t>
    </w:r>
  </w:p>
  <w:p w14:paraId="0ED35D2D" w14:textId="77777777" w:rsidR="00331383" w:rsidRPr="00296A05" w:rsidRDefault="00331383" w:rsidP="00296A05">
    <w:pPr>
      <w:pStyle w:val="Footer"/>
      <w:framePr w:wrap="around" w:vAnchor="text" w:hAnchor="page" w:x="10411" w:y="27"/>
      <w:rPr>
        <w:rStyle w:val="PageNumber"/>
        <w:rFonts w:ascii="Arial" w:hAnsi="Arial"/>
        <w:sz w:val="18"/>
        <w:szCs w:val="18"/>
      </w:rPr>
    </w:pPr>
    <w:r w:rsidRPr="00296A05">
      <w:rPr>
        <w:rStyle w:val="PageNumber"/>
        <w:rFonts w:ascii="Arial" w:hAnsi="Arial"/>
        <w:sz w:val="18"/>
        <w:szCs w:val="18"/>
      </w:rPr>
      <w:fldChar w:fldCharType="begin"/>
    </w:r>
    <w:r w:rsidRPr="00296A05">
      <w:rPr>
        <w:rStyle w:val="PageNumber"/>
        <w:rFonts w:ascii="Arial" w:hAnsi="Arial"/>
        <w:sz w:val="18"/>
        <w:szCs w:val="18"/>
      </w:rPr>
      <w:instrText xml:space="preserve">PAGE  </w:instrText>
    </w:r>
    <w:r w:rsidRPr="00296A05">
      <w:rPr>
        <w:rStyle w:val="PageNumber"/>
        <w:rFonts w:ascii="Arial" w:hAnsi="Arial"/>
        <w:sz w:val="18"/>
        <w:szCs w:val="18"/>
      </w:rPr>
      <w:fldChar w:fldCharType="separate"/>
    </w:r>
    <w:r>
      <w:rPr>
        <w:rStyle w:val="PageNumber"/>
        <w:rFonts w:ascii="Arial" w:hAnsi="Arial"/>
        <w:noProof/>
        <w:sz w:val="18"/>
        <w:szCs w:val="18"/>
      </w:rPr>
      <w:t>4</w:t>
    </w:r>
    <w:r w:rsidRPr="00296A05">
      <w:rPr>
        <w:rStyle w:val="PageNumber"/>
        <w:rFonts w:ascii="Arial" w:hAnsi="Arial"/>
        <w:sz w:val="18"/>
        <w:szCs w:val="18"/>
      </w:rPr>
      <w:fldChar w:fldCharType="end"/>
    </w:r>
  </w:p>
  <w:tbl>
    <w:tblPr>
      <w:tblW w:w="8844" w:type="dxa"/>
      <w:tblCellMar>
        <w:left w:w="0" w:type="dxa"/>
        <w:right w:w="0" w:type="dxa"/>
      </w:tblCellMar>
      <w:tblLook w:val="04A0" w:firstRow="1" w:lastRow="0" w:firstColumn="1" w:lastColumn="0" w:noHBand="0" w:noVBand="1"/>
    </w:tblPr>
    <w:tblGrid>
      <w:gridCol w:w="964"/>
      <w:gridCol w:w="7880"/>
    </w:tblGrid>
    <w:tr w:rsidR="00331383" w:rsidRPr="00B016FC" w14:paraId="160C2FBC" w14:textId="77777777" w:rsidTr="005E0318">
      <w:trPr>
        <w:trHeight w:val="737"/>
      </w:trPr>
      <w:tc>
        <w:tcPr>
          <w:tcW w:w="964" w:type="dxa"/>
          <w:vAlign w:val="center"/>
        </w:tcPr>
        <w:p w14:paraId="5DAA42EA" w14:textId="77777777" w:rsidR="00331383" w:rsidRPr="00DC4006" w:rsidRDefault="00331383" w:rsidP="005E0318">
          <w:pPr>
            <w:spacing w:after="0"/>
            <w:rPr>
              <w:rFonts w:ascii="Arial" w:hAnsi="Arial"/>
              <w:sz w:val="16"/>
              <w:szCs w:val="16"/>
            </w:rPr>
          </w:pPr>
          <w:r w:rsidRPr="00DC4006">
            <w:rPr>
              <w:rFonts w:ascii="Arial" w:hAnsi="Arial"/>
              <w:noProof/>
              <w:sz w:val="16"/>
              <w:szCs w:val="16"/>
              <w:lang w:val="pt-PT" w:eastAsia="pt-PT"/>
            </w:rPr>
            <w:drawing>
              <wp:inline distT="0" distB="0" distL="0" distR="0" wp14:anchorId="6DB415CF" wp14:editId="30B59851">
                <wp:extent cx="553395" cy="366857"/>
                <wp:effectExtent l="19050" t="0" r="0" b="0"/>
                <wp:docPr id="13"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logo-s.jpg"/>
                        <pic:cNvPicPr/>
                      </pic:nvPicPr>
                      <pic:blipFill>
                        <a:blip r:embed="rId1">
                          <a:extLst>
                            <a:ext uri="{28A0092B-C50C-407E-A947-70E740481C1C}">
                              <a14:useLocalDpi xmlns:a14="http://schemas.microsoft.com/office/drawing/2010/main" val="0"/>
                            </a:ext>
                          </a:extLst>
                        </a:blip>
                        <a:stretch>
                          <a:fillRect/>
                        </a:stretch>
                      </pic:blipFill>
                      <pic:spPr>
                        <a:xfrm>
                          <a:off x="0" y="0"/>
                          <a:ext cx="553395" cy="366857"/>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7880" w:type="dxa"/>
          <w:vAlign w:val="center"/>
        </w:tcPr>
        <w:p w14:paraId="67D5F45B" w14:textId="77777777" w:rsidR="00331383" w:rsidRPr="00F01F6C" w:rsidRDefault="00331383" w:rsidP="00B63F69">
          <w:pPr>
            <w:spacing w:after="0" w:line="160" w:lineRule="exact"/>
            <w:jc w:val="both"/>
            <w:rPr>
              <w:rFonts w:ascii="Arial" w:hAnsi="Arial" w:cs="Arial"/>
              <w:sz w:val="15"/>
              <w:szCs w:val="15"/>
            </w:rPr>
          </w:pPr>
          <w:proofErr w:type="spellStart"/>
          <w:r>
            <w:rPr>
              <w:rFonts w:ascii="Arial" w:hAnsi="Arial" w:cs="Arial"/>
              <w:color w:val="000000"/>
              <w:sz w:val="15"/>
              <w:szCs w:val="15"/>
              <w:shd w:val="clear" w:color="auto" w:fill="FFFFFF"/>
            </w:rPr>
            <w:t>ProCold</w:t>
          </w:r>
          <w:proofErr w:type="spellEnd"/>
          <w:r w:rsidRPr="00F01F6C">
            <w:rPr>
              <w:rFonts w:ascii="Arial" w:hAnsi="Arial" w:cs="Arial"/>
              <w:color w:val="000000"/>
              <w:sz w:val="15"/>
              <w:szCs w:val="15"/>
              <w:shd w:val="clear" w:color="auto" w:fill="FFFFFF"/>
            </w:rPr>
            <w:t xml:space="preserve"> has received funding from the </w:t>
          </w:r>
          <w:hyperlink r:id="rId2" w:history="1">
            <w:r w:rsidRPr="00F01F6C">
              <w:rPr>
                <w:rStyle w:val="Hyperlink"/>
                <w:rFonts w:ascii="Arial" w:hAnsi="Arial" w:cs="Arial"/>
                <w:sz w:val="15"/>
                <w:szCs w:val="15"/>
                <w:shd w:val="clear" w:color="auto" w:fill="FFFFFF"/>
              </w:rPr>
              <w:t>European Union's Horizon 2020 research and innovation programme</w:t>
            </w:r>
          </w:hyperlink>
          <w:r w:rsidRPr="00F01F6C">
            <w:rPr>
              <w:rFonts w:ascii="Arial" w:hAnsi="Arial" w:cs="Arial"/>
              <w:sz w:val="15"/>
              <w:szCs w:val="15"/>
            </w:rPr>
            <w:t xml:space="preserve"> under g</w:t>
          </w:r>
          <w:r w:rsidRPr="00F01F6C">
            <w:rPr>
              <w:rFonts w:ascii="Arial" w:hAnsi="Arial" w:cs="Arial"/>
              <w:color w:val="000000"/>
              <w:sz w:val="15"/>
              <w:szCs w:val="15"/>
              <w:shd w:val="clear" w:color="auto" w:fill="FFFFFF"/>
            </w:rPr>
            <w:t xml:space="preserve">rant agreement </w:t>
          </w:r>
          <w:r>
            <w:rPr>
              <w:rFonts w:ascii="Arial" w:hAnsi="Arial" w:cs="Arial"/>
              <w:color w:val="000000"/>
              <w:sz w:val="15"/>
              <w:szCs w:val="15"/>
              <w:shd w:val="clear" w:color="auto" w:fill="FFFFFF"/>
            </w:rPr>
            <w:t>nº</w:t>
          </w:r>
          <w:r w:rsidRPr="00F01F6C">
            <w:rPr>
              <w:rFonts w:ascii="Arial" w:hAnsi="Arial" w:cs="Arial"/>
              <w:color w:val="000000"/>
              <w:sz w:val="15"/>
              <w:szCs w:val="15"/>
              <w:shd w:val="clear" w:color="auto" w:fill="FFFFFF"/>
            </w:rPr>
            <w:t>649</w:t>
          </w:r>
          <w:r>
            <w:rPr>
              <w:rFonts w:ascii="Arial" w:hAnsi="Arial" w:cs="Arial"/>
              <w:color w:val="000000"/>
              <w:sz w:val="15"/>
              <w:szCs w:val="15"/>
              <w:shd w:val="clear" w:color="auto" w:fill="FFFFFF"/>
            </w:rPr>
            <w:t>293</w:t>
          </w:r>
          <w:r w:rsidRPr="00F01F6C">
            <w:rPr>
              <w:rFonts w:ascii="Arial" w:hAnsi="Arial" w:cs="Arial"/>
              <w:color w:val="000000"/>
              <w:sz w:val="15"/>
              <w:szCs w:val="15"/>
              <w:shd w:val="clear" w:color="auto" w:fill="FFFFFF"/>
            </w:rPr>
            <w:t xml:space="preserve">. The </w:t>
          </w:r>
          <w:r>
            <w:rPr>
              <w:rFonts w:ascii="Arial" w:hAnsi="Arial" w:cs="Arial"/>
              <w:color w:val="000000"/>
              <w:sz w:val="15"/>
              <w:szCs w:val="15"/>
              <w:shd w:val="clear" w:color="auto" w:fill="FFFFFF"/>
            </w:rPr>
            <w:t>sole responsibility for the content of these</w:t>
          </w:r>
          <w:r w:rsidRPr="00F01F6C">
            <w:rPr>
              <w:rFonts w:ascii="Arial" w:hAnsi="Arial" w:cs="Arial"/>
              <w:color w:val="000000"/>
              <w:sz w:val="15"/>
              <w:szCs w:val="15"/>
              <w:shd w:val="clear" w:color="auto" w:fill="FFFFFF"/>
            </w:rPr>
            <w:t xml:space="preserve"> guidelines </w:t>
          </w:r>
          <w:r>
            <w:rPr>
              <w:rFonts w:ascii="Arial" w:hAnsi="Arial" w:cs="Arial"/>
              <w:color w:val="000000"/>
              <w:sz w:val="15"/>
              <w:szCs w:val="15"/>
              <w:shd w:val="clear" w:color="auto" w:fill="FFFFFF"/>
            </w:rPr>
            <w:t xml:space="preserve">lies with the authors. </w:t>
          </w:r>
          <w:r w:rsidRPr="00F01F6C">
            <w:rPr>
              <w:rFonts w:ascii="Arial" w:hAnsi="Arial" w:cs="Arial"/>
              <w:color w:val="000000"/>
              <w:sz w:val="15"/>
              <w:szCs w:val="15"/>
              <w:shd w:val="clear" w:color="auto" w:fill="FFFFFF"/>
            </w:rPr>
            <w:t>It does not necessarily reflect the opinion of the European Union. Neither EASME, nor European Commission and project partners are responsible for any use that may be made of the information contain</w:t>
          </w:r>
          <w:r>
            <w:rPr>
              <w:rFonts w:ascii="Arial" w:hAnsi="Arial" w:cs="Arial"/>
              <w:color w:val="000000"/>
              <w:sz w:val="15"/>
              <w:szCs w:val="15"/>
              <w:shd w:val="clear" w:color="auto" w:fill="FFFFFF"/>
            </w:rPr>
            <w:t>ed therein</w:t>
          </w:r>
          <w:r w:rsidRPr="00F01F6C">
            <w:rPr>
              <w:rFonts w:ascii="Arial" w:hAnsi="Arial" w:cs="Arial"/>
              <w:color w:val="000000"/>
              <w:sz w:val="15"/>
              <w:szCs w:val="15"/>
              <w:shd w:val="clear" w:color="auto" w:fill="FFFFFF"/>
            </w:rPr>
            <w:t>.</w:t>
          </w:r>
        </w:p>
      </w:tc>
    </w:tr>
  </w:tbl>
  <w:p w14:paraId="6C900F9E" w14:textId="77777777" w:rsidR="00331383" w:rsidRPr="005020F8" w:rsidRDefault="00331383" w:rsidP="006414EC">
    <w:pPr>
      <w:pStyle w:val="Footer"/>
      <w:ind w:right="360"/>
      <w:rPr>
        <w:rFonts w:ascii="Arial" w:hAnsi="Arial" w:cs="Arial"/>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D41A8" w14:textId="77777777" w:rsidR="009D5C27" w:rsidRDefault="009D5C27">
      <w:pPr>
        <w:spacing w:after="0"/>
      </w:pPr>
      <w:r>
        <w:separator/>
      </w:r>
    </w:p>
  </w:footnote>
  <w:footnote w:type="continuationSeparator" w:id="0">
    <w:p w14:paraId="50301972" w14:textId="77777777" w:rsidR="009D5C27" w:rsidRDefault="009D5C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E2AD3" w14:textId="77777777" w:rsidR="00331383" w:rsidRDefault="00331383" w:rsidP="00331383">
    <w:pPr>
      <w:pStyle w:val="Header"/>
      <w:pBdr>
        <w:bottom w:val="single" w:sz="4" w:space="1" w:color="auto"/>
      </w:pBdr>
      <w:rPr>
        <w:noProof/>
        <w:lang w:val="pt-PT" w:eastAsia="pt-PT"/>
      </w:rPr>
    </w:pPr>
    <w:r>
      <w:rPr>
        <w:noProof/>
        <w:lang w:val="pt-PT" w:eastAsia="pt-PT"/>
      </w:rPr>
      <w:drawing>
        <wp:inline distT="0" distB="0" distL="0" distR="0" wp14:anchorId="387DAB82" wp14:editId="48295F4F">
          <wp:extent cx="682625" cy="452755"/>
          <wp:effectExtent l="0" t="0" r="3175" b="4445"/>
          <wp:docPr id="7" name="image09.jpg" descr="A picture containing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09.jpg"/>
                  <pic:cNvPicPr preferRelativeResize="0"/>
                </pic:nvPicPr>
                <pic:blipFill>
                  <a:blip r:embed="rId1"/>
                  <a:srcRect/>
                  <a:stretch>
                    <a:fillRect/>
                  </a:stretch>
                </pic:blipFill>
                <pic:spPr>
                  <a:xfrm>
                    <a:off x="0" y="0"/>
                    <a:ext cx="682625" cy="452755"/>
                  </a:xfrm>
                  <a:prstGeom prst="rect">
                    <a:avLst/>
                  </a:prstGeom>
                  <a:ln/>
                </pic:spPr>
              </pic:pic>
            </a:graphicData>
          </a:graphic>
        </wp:inline>
      </w:drawing>
    </w:r>
    <w:r>
      <w:rPr>
        <w:noProof/>
        <w:lang w:val="pt-PT" w:eastAsia="pt-PT"/>
      </w:rPr>
      <w:tab/>
    </w:r>
    <w:r>
      <w:rPr>
        <w:noProof/>
        <w:lang w:val="pt-PT" w:eastAsia="pt-PT"/>
      </w:rPr>
      <w:tab/>
    </w:r>
    <w:r>
      <w:rPr>
        <w:noProof/>
        <w:lang w:val="de-DE" w:eastAsia="de-DE"/>
      </w:rPr>
      <w:drawing>
        <wp:inline distT="0" distB="0" distL="0" distR="0" wp14:anchorId="763A45AB" wp14:editId="348FA782">
          <wp:extent cx="1308683" cy="295910"/>
          <wp:effectExtent l="0" t="0" r="0" b="0"/>
          <wp:docPr id="4" name="Imag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ten_eu_auf_weiss_CMYK.jpg"/>
                  <pic:cNvPicPr/>
                </pic:nvPicPr>
                <pic:blipFill rotWithShape="1">
                  <a:blip r:embed="rId2">
                    <a:extLst>
                      <a:ext uri="{28A0092B-C50C-407E-A947-70E740481C1C}">
                        <a14:useLocalDpi xmlns:a14="http://schemas.microsoft.com/office/drawing/2010/main" val="0"/>
                      </a:ext>
                    </a:extLst>
                  </a:blip>
                  <a:srcRect r="8934"/>
                  <a:stretch/>
                </pic:blipFill>
                <pic:spPr bwMode="auto">
                  <a:xfrm>
                    <a:off x="0" y="0"/>
                    <a:ext cx="1309603" cy="296118"/>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F80E279" w14:textId="77777777" w:rsidR="00622766" w:rsidRPr="00215F34" w:rsidRDefault="00622766" w:rsidP="00917921">
    <w:pPr>
      <w:pStyle w:val="Header"/>
      <w:pBdr>
        <w:bottom w:val="single" w:sz="4" w:space="1" w:color="auto"/>
      </w:pBdr>
      <w:rPr>
        <w:rFonts w:ascii="Arial" w:hAnsi="Arial" w:cs="Arial"/>
        <w:sz w:val="12"/>
        <w:szCs w:val="12"/>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6E0B2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96F22AFC"/>
    <w:lvl w:ilvl="0">
      <w:start w:val="1"/>
      <w:numFmt w:val="decimal"/>
      <w:pStyle w:val="ListNumber3"/>
      <w:lvlText w:val="%1."/>
      <w:lvlJc w:val="left"/>
      <w:pPr>
        <w:tabs>
          <w:tab w:val="num" w:pos="926"/>
        </w:tabs>
        <w:ind w:left="926" w:hanging="360"/>
      </w:pPr>
    </w:lvl>
  </w:abstractNum>
  <w:abstractNum w:abstractNumId="2" w15:restartNumberingAfterBreak="0">
    <w:nsid w:val="02D3193D"/>
    <w:multiLevelType w:val="hybridMultilevel"/>
    <w:tmpl w:val="FC7CE794"/>
    <w:lvl w:ilvl="0" w:tplc="26D41BE4">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56E7C59"/>
    <w:multiLevelType w:val="hybridMultilevel"/>
    <w:tmpl w:val="816A4F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7F559E"/>
    <w:multiLevelType w:val="hybridMultilevel"/>
    <w:tmpl w:val="893E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121F2"/>
    <w:multiLevelType w:val="hybridMultilevel"/>
    <w:tmpl w:val="ADAE6BA4"/>
    <w:lvl w:ilvl="0" w:tplc="26D41BE4">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90F4057"/>
    <w:multiLevelType w:val="hybridMultilevel"/>
    <w:tmpl w:val="F4E830CC"/>
    <w:lvl w:ilvl="0" w:tplc="DE62FC7E">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4A110A"/>
    <w:multiLevelType w:val="hybridMultilevel"/>
    <w:tmpl w:val="B0FE9036"/>
    <w:lvl w:ilvl="0" w:tplc="0816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3E2646C"/>
    <w:multiLevelType w:val="hybridMultilevel"/>
    <w:tmpl w:val="BFB2B2DC"/>
    <w:lvl w:ilvl="0" w:tplc="08160005">
      <w:start w:val="1"/>
      <w:numFmt w:val="bullet"/>
      <w:lvlText w:val=""/>
      <w:lvlJc w:val="left"/>
      <w:pPr>
        <w:ind w:left="780" w:hanging="360"/>
      </w:pPr>
      <w:rPr>
        <w:rFonts w:ascii="Wingdings" w:hAnsi="Wingdings"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9" w15:restartNumberingAfterBreak="0">
    <w:nsid w:val="750B0194"/>
    <w:multiLevelType w:val="multilevel"/>
    <w:tmpl w:val="53C2D3DC"/>
    <w:lvl w:ilvl="0">
      <w:start w:val="1"/>
      <w:numFmt w:val="decimal"/>
      <w:lvlText w:val="%1"/>
      <w:lvlJc w:val="left"/>
      <w:pPr>
        <w:tabs>
          <w:tab w:val="num" w:pos="432"/>
        </w:tabs>
        <w:ind w:left="432" w:hanging="432"/>
      </w:pPr>
    </w:lvl>
    <w:lvl w:ilvl="1">
      <w:start w:val="1"/>
      <w:numFmt w:val="decimal"/>
      <w:lvlRestart w:val="0"/>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7B7747D5"/>
    <w:multiLevelType w:val="hybridMultilevel"/>
    <w:tmpl w:val="DB12D114"/>
    <w:lvl w:ilvl="0" w:tplc="26D41B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31280"/>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9"/>
  </w:num>
  <w:num w:numId="3">
    <w:abstractNumId w:val="9"/>
  </w:num>
  <w:num w:numId="4">
    <w:abstractNumId w:val="9"/>
  </w:num>
  <w:num w:numId="5">
    <w:abstractNumId w:val="1"/>
  </w:num>
  <w:num w:numId="6">
    <w:abstractNumId w:val="11"/>
  </w:num>
  <w:num w:numId="7">
    <w:abstractNumId w:val="4"/>
  </w:num>
  <w:num w:numId="8">
    <w:abstractNumId w:val="0"/>
  </w:num>
  <w:num w:numId="9">
    <w:abstractNumId w:val="10"/>
  </w:num>
  <w:num w:numId="10">
    <w:abstractNumId w:val="2"/>
  </w:num>
  <w:num w:numId="11">
    <w:abstractNumId w:val="5"/>
  </w:num>
  <w:num w:numId="12">
    <w:abstractNumId w:val="6"/>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56"/>
    <w:rsid w:val="00004743"/>
    <w:rsid w:val="00006FE6"/>
    <w:rsid w:val="00011045"/>
    <w:rsid w:val="00011DF2"/>
    <w:rsid w:val="000252AB"/>
    <w:rsid w:val="000278BB"/>
    <w:rsid w:val="00045D50"/>
    <w:rsid w:val="00046431"/>
    <w:rsid w:val="0005209D"/>
    <w:rsid w:val="000525D3"/>
    <w:rsid w:val="00052FF6"/>
    <w:rsid w:val="000655F8"/>
    <w:rsid w:val="00066331"/>
    <w:rsid w:val="000758FE"/>
    <w:rsid w:val="00081BC8"/>
    <w:rsid w:val="000907F7"/>
    <w:rsid w:val="00095750"/>
    <w:rsid w:val="000A4B81"/>
    <w:rsid w:val="000B47F7"/>
    <w:rsid w:val="000C1040"/>
    <w:rsid w:val="000C48B5"/>
    <w:rsid w:val="000C58EE"/>
    <w:rsid w:val="000C696B"/>
    <w:rsid w:val="000D0036"/>
    <w:rsid w:val="000D55F5"/>
    <w:rsid w:val="000E3C04"/>
    <w:rsid w:val="000F1E57"/>
    <w:rsid w:val="00101B61"/>
    <w:rsid w:val="00103C24"/>
    <w:rsid w:val="00111A3C"/>
    <w:rsid w:val="0011618D"/>
    <w:rsid w:val="00120C15"/>
    <w:rsid w:val="00122FBD"/>
    <w:rsid w:val="0012316C"/>
    <w:rsid w:val="0012673C"/>
    <w:rsid w:val="00132B52"/>
    <w:rsid w:val="0013640E"/>
    <w:rsid w:val="00140CCE"/>
    <w:rsid w:val="0015113E"/>
    <w:rsid w:val="0015485B"/>
    <w:rsid w:val="00154D6C"/>
    <w:rsid w:val="00156B0E"/>
    <w:rsid w:val="00160F9B"/>
    <w:rsid w:val="00161577"/>
    <w:rsid w:val="0017008B"/>
    <w:rsid w:val="00170B40"/>
    <w:rsid w:val="001778A0"/>
    <w:rsid w:val="00181EAE"/>
    <w:rsid w:val="00191414"/>
    <w:rsid w:val="001925CF"/>
    <w:rsid w:val="001A2416"/>
    <w:rsid w:val="001A4A2E"/>
    <w:rsid w:val="001D5B0A"/>
    <w:rsid w:val="001F3413"/>
    <w:rsid w:val="001F5DFE"/>
    <w:rsid w:val="0020481E"/>
    <w:rsid w:val="002076E6"/>
    <w:rsid w:val="002078FF"/>
    <w:rsid w:val="00215F34"/>
    <w:rsid w:val="00223B50"/>
    <w:rsid w:val="00232AE1"/>
    <w:rsid w:val="00232C87"/>
    <w:rsid w:val="002334AB"/>
    <w:rsid w:val="0024029D"/>
    <w:rsid w:val="00244AEF"/>
    <w:rsid w:val="0024774B"/>
    <w:rsid w:val="00252117"/>
    <w:rsid w:val="002533CD"/>
    <w:rsid w:val="00255ED4"/>
    <w:rsid w:val="002571A2"/>
    <w:rsid w:val="00267108"/>
    <w:rsid w:val="00267D49"/>
    <w:rsid w:val="00270BFA"/>
    <w:rsid w:val="00284DE6"/>
    <w:rsid w:val="00287D52"/>
    <w:rsid w:val="00294322"/>
    <w:rsid w:val="002950AA"/>
    <w:rsid w:val="00296A05"/>
    <w:rsid w:val="002A7482"/>
    <w:rsid w:val="002A7DA0"/>
    <w:rsid w:val="002B0D8E"/>
    <w:rsid w:val="002B0DE9"/>
    <w:rsid w:val="002B115E"/>
    <w:rsid w:val="002B40DF"/>
    <w:rsid w:val="002C19F9"/>
    <w:rsid w:val="002C1B06"/>
    <w:rsid w:val="002C7AC5"/>
    <w:rsid w:val="002D69EC"/>
    <w:rsid w:val="002E19B8"/>
    <w:rsid w:val="002E2B1B"/>
    <w:rsid w:val="002F1365"/>
    <w:rsid w:val="002F7ACD"/>
    <w:rsid w:val="003042AC"/>
    <w:rsid w:val="0031741E"/>
    <w:rsid w:val="00331383"/>
    <w:rsid w:val="00331A1B"/>
    <w:rsid w:val="00332EF4"/>
    <w:rsid w:val="0034080D"/>
    <w:rsid w:val="00346C72"/>
    <w:rsid w:val="003566DF"/>
    <w:rsid w:val="00356A75"/>
    <w:rsid w:val="003641DE"/>
    <w:rsid w:val="0036447E"/>
    <w:rsid w:val="003655EC"/>
    <w:rsid w:val="003709FF"/>
    <w:rsid w:val="00372D0A"/>
    <w:rsid w:val="00373B19"/>
    <w:rsid w:val="00375398"/>
    <w:rsid w:val="00375710"/>
    <w:rsid w:val="0037762B"/>
    <w:rsid w:val="003807C4"/>
    <w:rsid w:val="00381E01"/>
    <w:rsid w:val="00381E56"/>
    <w:rsid w:val="003833CF"/>
    <w:rsid w:val="003860B7"/>
    <w:rsid w:val="00392392"/>
    <w:rsid w:val="00397CA1"/>
    <w:rsid w:val="003A7991"/>
    <w:rsid w:val="003B00AD"/>
    <w:rsid w:val="003B1B06"/>
    <w:rsid w:val="003B201A"/>
    <w:rsid w:val="003B4A54"/>
    <w:rsid w:val="003C2460"/>
    <w:rsid w:val="003D005E"/>
    <w:rsid w:val="003E6E97"/>
    <w:rsid w:val="003F142C"/>
    <w:rsid w:val="003F16E5"/>
    <w:rsid w:val="003F1A68"/>
    <w:rsid w:val="003F1C07"/>
    <w:rsid w:val="00412273"/>
    <w:rsid w:val="0041654B"/>
    <w:rsid w:val="00422EEC"/>
    <w:rsid w:val="00436772"/>
    <w:rsid w:val="00437453"/>
    <w:rsid w:val="00437B5C"/>
    <w:rsid w:val="0044052F"/>
    <w:rsid w:val="00442F8B"/>
    <w:rsid w:val="00451D1F"/>
    <w:rsid w:val="004532E4"/>
    <w:rsid w:val="00462B70"/>
    <w:rsid w:val="00464A67"/>
    <w:rsid w:val="004717F7"/>
    <w:rsid w:val="00477685"/>
    <w:rsid w:val="00485DB6"/>
    <w:rsid w:val="00487CBE"/>
    <w:rsid w:val="0049324D"/>
    <w:rsid w:val="004A114E"/>
    <w:rsid w:val="004B307D"/>
    <w:rsid w:val="004D2AF0"/>
    <w:rsid w:val="004D756B"/>
    <w:rsid w:val="004E6FB9"/>
    <w:rsid w:val="005020F8"/>
    <w:rsid w:val="00502885"/>
    <w:rsid w:val="00503624"/>
    <w:rsid w:val="00514626"/>
    <w:rsid w:val="00525472"/>
    <w:rsid w:val="00535205"/>
    <w:rsid w:val="0053672B"/>
    <w:rsid w:val="00541E68"/>
    <w:rsid w:val="00544871"/>
    <w:rsid w:val="005539CB"/>
    <w:rsid w:val="00555A5F"/>
    <w:rsid w:val="00555A9E"/>
    <w:rsid w:val="00566862"/>
    <w:rsid w:val="00567065"/>
    <w:rsid w:val="005753A6"/>
    <w:rsid w:val="00575F32"/>
    <w:rsid w:val="00580342"/>
    <w:rsid w:val="00581443"/>
    <w:rsid w:val="005944B8"/>
    <w:rsid w:val="00595DF8"/>
    <w:rsid w:val="005A2F08"/>
    <w:rsid w:val="005A5E0C"/>
    <w:rsid w:val="005A6DD6"/>
    <w:rsid w:val="005B17D1"/>
    <w:rsid w:val="005B3240"/>
    <w:rsid w:val="005C19C7"/>
    <w:rsid w:val="005C7979"/>
    <w:rsid w:val="005D0929"/>
    <w:rsid w:val="005D2D5C"/>
    <w:rsid w:val="005E0318"/>
    <w:rsid w:val="005F0AE3"/>
    <w:rsid w:val="005F23CA"/>
    <w:rsid w:val="005F5864"/>
    <w:rsid w:val="00607CC4"/>
    <w:rsid w:val="0061023C"/>
    <w:rsid w:val="00611E68"/>
    <w:rsid w:val="00612386"/>
    <w:rsid w:val="00613411"/>
    <w:rsid w:val="00616175"/>
    <w:rsid w:val="0062028F"/>
    <w:rsid w:val="00622766"/>
    <w:rsid w:val="00632C21"/>
    <w:rsid w:val="00634E9E"/>
    <w:rsid w:val="00635557"/>
    <w:rsid w:val="006414EC"/>
    <w:rsid w:val="006429B4"/>
    <w:rsid w:val="0066682F"/>
    <w:rsid w:val="00667357"/>
    <w:rsid w:val="00682404"/>
    <w:rsid w:val="0068378A"/>
    <w:rsid w:val="00685FA6"/>
    <w:rsid w:val="00696808"/>
    <w:rsid w:val="006A3E4B"/>
    <w:rsid w:val="006A4F5B"/>
    <w:rsid w:val="006A75AB"/>
    <w:rsid w:val="006A7CB2"/>
    <w:rsid w:val="006B6D37"/>
    <w:rsid w:val="006C102A"/>
    <w:rsid w:val="006C5EAB"/>
    <w:rsid w:val="006C715F"/>
    <w:rsid w:val="006C7C69"/>
    <w:rsid w:val="006D1DE7"/>
    <w:rsid w:val="006D4EBE"/>
    <w:rsid w:val="006D7495"/>
    <w:rsid w:val="006E37B6"/>
    <w:rsid w:val="006E471B"/>
    <w:rsid w:val="006F1970"/>
    <w:rsid w:val="006F40A2"/>
    <w:rsid w:val="006F412B"/>
    <w:rsid w:val="0070405C"/>
    <w:rsid w:val="00710461"/>
    <w:rsid w:val="0071352B"/>
    <w:rsid w:val="00716384"/>
    <w:rsid w:val="0071734F"/>
    <w:rsid w:val="007200D2"/>
    <w:rsid w:val="00720E1D"/>
    <w:rsid w:val="007240DF"/>
    <w:rsid w:val="007328B8"/>
    <w:rsid w:val="0074654B"/>
    <w:rsid w:val="00747447"/>
    <w:rsid w:val="00750174"/>
    <w:rsid w:val="00751CF7"/>
    <w:rsid w:val="00754020"/>
    <w:rsid w:val="00754263"/>
    <w:rsid w:val="00762662"/>
    <w:rsid w:val="00762C68"/>
    <w:rsid w:val="00764F94"/>
    <w:rsid w:val="00775972"/>
    <w:rsid w:val="007779E2"/>
    <w:rsid w:val="007806F8"/>
    <w:rsid w:val="00785F24"/>
    <w:rsid w:val="007868D7"/>
    <w:rsid w:val="0078736A"/>
    <w:rsid w:val="00787F36"/>
    <w:rsid w:val="007913EF"/>
    <w:rsid w:val="00793563"/>
    <w:rsid w:val="0079506F"/>
    <w:rsid w:val="007A2519"/>
    <w:rsid w:val="007A385A"/>
    <w:rsid w:val="007B2F5F"/>
    <w:rsid w:val="007B5A1B"/>
    <w:rsid w:val="007C0B3C"/>
    <w:rsid w:val="007C1FEA"/>
    <w:rsid w:val="007D6A7F"/>
    <w:rsid w:val="007F16F6"/>
    <w:rsid w:val="007F1725"/>
    <w:rsid w:val="008005E9"/>
    <w:rsid w:val="0080461F"/>
    <w:rsid w:val="008130B6"/>
    <w:rsid w:val="008169B9"/>
    <w:rsid w:val="008250F5"/>
    <w:rsid w:val="00825133"/>
    <w:rsid w:val="00825740"/>
    <w:rsid w:val="00833122"/>
    <w:rsid w:val="00842D20"/>
    <w:rsid w:val="0085166A"/>
    <w:rsid w:val="00855D83"/>
    <w:rsid w:val="008564C1"/>
    <w:rsid w:val="00856E16"/>
    <w:rsid w:val="00864E57"/>
    <w:rsid w:val="00865D58"/>
    <w:rsid w:val="008716EF"/>
    <w:rsid w:val="0087697F"/>
    <w:rsid w:val="00877A12"/>
    <w:rsid w:val="0088393C"/>
    <w:rsid w:val="00884407"/>
    <w:rsid w:val="00885896"/>
    <w:rsid w:val="0089323E"/>
    <w:rsid w:val="00894B1F"/>
    <w:rsid w:val="008950BC"/>
    <w:rsid w:val="0089787D"/>
    <w:rsid w:val="008979FC"/>
    <w:rsid w:val="00897E50"/>
    <w:rsid w:val="008A3316"/>
    <w:rsid w:val="008A3D1F"/>
    <w:rsid w:val="008A59F6"/>
    <w:rsid w:val="008A6673"/>
    <w:rsid w:val="008B1AC7"/>
    <w:rsid w:val="008B4EFA"/>
    <w:rsid w:val="008B6EBF"/>
    <w:rsid w:val="008C6021"/>
    <w:rsid w:val="008D003B"/>
    <w:rsid w:val="008D2A51"/>
    <w:rsid w:val="008D4181"/>
    <w:rsid w:val="008D6BCD"/>
    <w:rsid w:val="008E0919"/>
    <w:rsid w:val="008E3EDA"/>
    <w:rsid w:val="008E6FF0"/>
    <w:rsid w:val="008F1900"/>
    <w:rsid w:val="008F269A"/>
    <w:rsid w:val="008F796D"/>
    <w:rsid w:val="008F7D30"/>
    <w:rsid w:val="00901EC7"/>
    <w:rsid w:val="00912727"/>
    <w:rsid w:val="00917921"/>
    <w:rsid w:val="00930473"/>
    <w:rsid w:val="00930BBD"/>
    <w:rsid w:val="00935822"/>
    <w:rsid w:val="00935984"/>
    <w:rsid w:val="009403B9"/>
    <w:rsid w:val="00941233"/>
    <w:rsid w:val="00947507"/>
    <w:rsid w:val="00951F3E"/>
    <w:rsid w:val="009534D2"/>
    <w:rsid w:val="00954E84"/>
    <w:rsid w:val="00956F7B"/>
    <w:rsid w:val="00957476"/>
    <w:rsid w:val="00965171"/>
    <w:rsid w:val="009775EF"/>
    <w:rsid w:val="009817C0"/>
    <w:rsid w:val="00983032"/>
    <w:rsid w:val="00983623"/>
    <w:rsid w:val="009837DE"/>
    <w:rsid w:val="00991D65"/>
    <w:rsid w:val="00996DF5"/>
    <w:rsid w:val="009A40D0"/>
    <w:rsid w:val="009C2B07"/>
    <w:rsid w:val="009D2167"/>
    <w:rsid w:val="009D44A2"/>
    <w:rsid w:val="009D5C27"/>
    <w:rsid w:val="009E499D"/>
    <w:rsid w:val="009E72A2"/>
    <w:rsid w:val="009F4C5B"/>
    <w:rsid w:val="009F4DE6"/>
    <w:rsid w:val="009F6E28"/>
    <w:rsid w:val="00A06254"/>
    <w:rsid w:val="00A0682A"/>
    <w:rsid w:val="00A07D1C"/>
    <w:rsid w:val="00A12A6C"/>
    <w:rsid w:val="00A1517D"/>
    <w:rsid w:val="00A176CC"/>
    <w:rsid w:val="00A1773E"/>
    <w:rsid w:val="00A17E57"/>
    <w:rsid w:val="00A310DA"/>
    <w:rsid w:val="00A314B3"/>
    <w:rsid w:val="00A353C3"/>
    <w:rsid w:val="00A35C4D"/>
    <w:rsid w:val="00A40DD0"/>
    <w:rsid w:val="00A41699"/>
    <w:rsid w:val="00A41E35"/>
    <w:rsid w:val="00A42B32"/>
    <w:rsid w:val="00A43C35"/>
    <w:rsid w:val="00A448A2"/>
    <w:rsid w:val="00A56665"/>
    <w:rsid w:val="00A56CB7"/>
    <w:rsid w:val="00A60A63"/>
    <w:rsid w:val="00A62DF5"/>
    <w:rsid w:val="00A63463"/>
    <w:rsid w:val="00A705AD"/>
    <w:rsid w:val="00A70627"/>
    <w:rsid w:val="00A71CCE"/>
    <w:rsid w:val="00A748C8"/>
    <w:rsid w:val="00A74E17"/>
    <w:rsid w:val="00A9518B"/>
    <w:rsid w:val="00A955F2"/>
    <w:rsid w:val="00A96448"/>
    <w:rsid w:val="00A97FAB"/>
    <w:rsid w:val="00AA02A8"/>
    <w:rsid w:val="00AA0746"/>
    <w:rsid w:val="00AA3D16"/>
    <w:rsid w:val="00AA64C5"/>
    <w:rsid w:val="00AA78FB"/>
    <w:rsid w:val="00AB3E29"/>
    <w:rsid w:val="00AC1FB1"/>
    <w:rsid w:val="00AC2D92"/>
    <w:rsid w:val="00AD0104"/>
    <w:rsid w:val="00AD0DE1"/>
    <w:rsid w:val="00AD6957"/>
    <w:rsid w:val="00AE2939"/>
    <w:rsid w:val="00AE3D77"/>
    <w:rsid w:val="00AE45AF"/>
    <w:rsid w:val="00AE7B2C"/>
    <w:rsid w:val="00B016FC"/>
    <w:rsid w:val="00B02ED6"/>
    <w:rsid w:val="00B07652"/>
    <w:rsid w:val="00B1334C"/>
    <w:rsid w:val="00B154F6"/>
    <w:rsid w:val="00B161A3"/>
    <w:rsid w:val="00B206A8"/>
    <w:rsid w:val="00B20AD9"/>
    <w:rsid w:val="00B354BB"/>
    <w:rsid w:val="00B47691"/>
    <w:rsid w:val="00B54335"/>
    <w:rsid w:val="00B62660"/>
    <w:rsid w:val="00B63F69"/>
    <w:rsid w:val="00B76DE1"/>
    <w:rsid w:val="00B81C9A"/>
    <w:rsid w:val="00B92C0D"/>
    <w:rsid w:val="00B93489"/>
    <w:rsid w:val="00BA11DE"/>
    <w:rsid w:val="00BA4EDA"/>
    <w:rsid w:val="00BB15CE"/>
    <w:rsid w:val="00BB17A5"/>
    <w:rsid w:val="00BB5797"/>
    <w:rsid w:val="00BB70A6"/>
    <w:rsid w:val="00BD0980"/>
    <w:rsid w:val="00BD2B52"/>
    <w:rsid w:val="00BE3A06"/>
    <w:rsid w:val="00BE4370"/>
    <w:rsid w:val="00BF0669"/>
    <w:rsid w:val="00C00321"/>
    <w:rsid w:val="00C00A30"/>
    <w:rsid w:val="00C071E5"/>
    <w:rsid w:val="00C128E1"/>
    <w:rsid w:val="00C254CB"/>
    <w:rsid w:val="00C257E7"/>
    <w:rsid w:val="00C26DB3"/>
    <w:rsid w:val="00C3618F"/>
    <w:rsid w:val="00C446C2"/>
    <w:rsid w:val="00C46DD1"/>
    <w:rsid w:val="00C516CF"/>
    <w:rsid w:val="00C51B97"/>
    <w:rsid w:val="00C5313A"/>
    <w:rsid w:val="00C5483E"/>
    <w:rsid w:val="00C56A1D"/>
    <w:rsid w:val="00C667DC"/>
    <w:rsid w:val="00C70A8C"/>
    <w:rsid w:val="00C720A1"/>
    <w:rsid w:val="00C72E6E"/>
    <w:rsid w:val="00C7397C"/>
    <w:rsid w:val="00C80A4B"/>
    <w:rsid w:val="00C92615"/>
    <w:rsid w:val="00C94BED"/>
    <w:rsid w:val="00CA36A3"/>
    <w:rsid w:val="00CB05E5"/>
    <w:rsid w:val="00CB4B43"/>
    <w:rsid w:val="00CB5D0E"/>
    <w:rsid w:val="00CB60D0"/>
    <w:rsid w:val="00CB747D"/>
    <w:rsid w:val="00CB7F26"/>
    <w:rsid w:val="00CC05DF"/>
    <w:rsid w:val="00CC470F"/>
    <w:rsid w:val="00CC7130"/>
    <w:rsid w:val="00CD09F4"/>
    <w:rsid w:val="00CD3910"/>
    <w:rsid w:val="00CD448D"/>
    <w:rsid w:val="00CE43E8"/>
    <w:rsid w:val="00D01545"/>
    <w:rsid w:val="00D07C2A"/>
    <w:rsid w:val="00D13897"/>
    <w:rsid w:val="00D141F2"/>
    <w:rsid w:val="00D16251"/>
    <w:rsid w:val="00D250C4"/>
    <w:rsid w:val="00D27223"/>
    <w:rsid w:val="00D33F87"/>
    <w:rsid w:val="00D35CB6"/>
    <w:rsid w:val="00D41CDE"/>
    <w:rsid w:val="00D46396"/>
    <w:rsid w:val="00D57B06"/>
    <w:rsid w:val="00D64014"/>
    <w:rsid w:val="00D70676"/>
    <w:rsid w:val="00D7134E"/>
    <w:rsid w:val="00D719B6"/>
    <w:rsid w:val="00D76627"/>
    <w:rsid w:val="00D80015"/>
    <w:rsid w:val="00D8066D"/>
    <w:rsid w:val="00D8225E"/>
    <w:rsid w:val="00D8289C"/>
    <w:rsid w:val="00D8306E"/>
    <w:rsid w:val="00D8531F"/>
    <w:rsid w:val="00D95CC1"/>
    <w:rsid w:val="00DB02AD"/>
    <w:rsid w:val="00DB7BC8"/>
    <w:rsid w:val="00DC7379"/>
    <w:rsid w:val="00DD61CD"/>
    <w:rsid w:val="00DD6E37"/>
    <w:rsid w:val="00DD7A41"/>
    <w:rsid w:val="00DE0211"/>
    <w:rsid w:val="00DE08F1"/>
    <w:rsid w:val="00DF182B"/>
    <w:rsid w:val="00DF27D2"/>
    <w:rsid w:val="00E01AB2"/>
    <w:rsid w:val="00E05488"/>
    <w:rsid w:val="00E11847"/>
    <w:rsid w:val="00E136B9"/>
    <w:rsid w:val="00E2318D"/>
    <w:rsid w:val="00E27073"/>
    <w:rsid w:val="00E2783F"/>
    <w:rsid w:val="00E30511"/>
    <w:rsid w:val="00E31B6A"/>
    <w:rsid w:val="00E333F0"/>
    <w:rsid w:val="00E3704B"/>
    <w:rsid w:val="00E40D9C"/>
    <w:rsid w:val="00E47F76"/>
    <w:rsid w:val="00E505DC"/>
    <w:rsid w:val="00E535F1"/>
    <w:rsid w:val="00E65F33"/>
    <w:rsid w:val="00E758EC"/>
    <w:rsid w:val="00E93EC2"/>
    <w:rsid w:val="00EA52DC"/>
    <w:rsid w:val="00EA7492"/>
    <w:rsid w:val="00EB0B87"/>
    <w:rsid w:val="00EB6193"/>
    <w:rsid w:val="00EC0AFE"/>
    <w:rsid w:val="00EC0D6C"/>
    <w:rsid w:val="00EC7B8A"/>
    <w:rsid w:val="00ED1C12"/>
    <w:rsid w:val="00ED629A"/>
    <w:rsid w:val="00ED6779"/>
    <w:rsid w:val="00EE002F"/>
    <w:rsid w:val="00EF3847"/>
    <w:rsid w:val="00F063A8"/>
    <w:rsid w:val="00F1177C"/>
    <w:rsid w:val="00F1245D"/>
    <w:rsid w:val="00F16FF3"/>
    <w:rsid w:val="00F2384E"/>
    <w:rsid w:val="00F2460C"/>
    <w:rsid w:val="00F272DF"/>
    <w:rsid w:val="00F33E9A"/>
    <w:rsid w:val="00F52565"/>
    <w:rsid w:val="00F52BD6"/>
    <w:rsid w:val="00F53366"/>
    <w:rsid w:val="00F5619F"/>
    <w:rsid w:val="00F609CE"/>
    <w:rsid w:val="00F65E9A"/>
    <w:rsid w:val="00F80CAB"/>
    <w:rsid w:val="00F81E36"/>
    <w:rsid w:val="00F86867"/>
    <w:rsid w:val="00F86AB9"/>
    <w:rsid w:val="00F975E3"/>
    <w:rsid w:val="00FA3913"/>
    <w:rsid w:val="00FA3A38"/>
    <w:rsid w:val="00FB0189"/>
    <w:rsid w:val="00FC5C2D"/>
    <w:rsid w:val="00FD1B4D"/>
    <w:rsid w:val="00FD550E"/>
    <w:rsid w:val="00FF0907"/>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0987174B"/>
  <w15:docId w15:val="{643CC9E4-FE81-214B-841B-2FE0B00A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CA1"/>
    <w:pPr>
      <w:spacing w:after="120"/>
    </w:pPr>
    <w:rPr>
      <w:sz w:val="24"/>
      <w:lang w:val="en-GB" w:eastAsia="de-CH"/>
    </w:rPr>
  </w:style>
  <w:style w:type="paragraph" w:styleId="Heading1">
    <w:name w:val="heading 1"/>
    <w:basedOn w:val="Normal"/>
    <w:next w:val="Normal"/>
    <w:qFormat/>
    <w:rsid w:val="00397CA1"/>
    <w:pPr>
      <w:keepNext/>
      <w:spacing w:after="60"/>
      <w:outlineLvl w:val="0"/>
    </w:pPr>
    <w:rPr>
      <w:b/>
      <w:sz w:val="36"/>
      <w:lang w:val="de-DE"/>
    </w:rPr>
  </w:style>
  <w:style w:type="paragraph" w:styleId="Heading2">
    <w:name w:val="heading 2"/>
    <w:basedOn w:val="Normal"/>
    <w:next w:val="Normal"/>
    <w:qFormat/>
    <w:rsid w:val="00397CA1"/>
    <w:pPr>
      <w:keepNext/>
      <w:spacing w:after="60"/>
      <w:outlineLvl w:val="1"/>
    </w:pPr>
    <w:rPr>
      <w:rFonts w:ascii="Arial" w:hAnsi="Arial"/>
      <w:b/>
      <w:i/>
      <w:color w:val="000000"/>
    </w:rPr>
  </w:style>
  <w:style w:type="paragraph" w:styleId="Heading3">
    <w:name w:val="heading 3"/>
    <w:basedOn w:val="Normal"/>
    <w:next w:val="Normal"/>
    <w:qFormat/>
    <w:rsid w:val="00397CA1"/>
    <w:pPr>
      <w:keepNext/>
      <w:spacing w:after="60"/>
      <w:outlineLvl w:val="2"/>
    </w:pPr>
    <w:rPr>
      <w:rFonts w:ascii="Arial" w:hAnsi="Arial"/>
      <w:color w:val="000000"/>
    </w:rPr>
  </w:style>
  <w:style w:type="paragraph" w:styleId="Heading4">
    <w:name w:val="heading 4"/>
    <w:basedOn w:val="Normal"/>
    <w:next w:val="Normal"/>
    <w:qFormat/>
    <w:rsid w:val="00397CA1"/>
    <w:pPr>
      <w:keepNext/>
      <w:spacing w:after="60"/>
      <w:outlineLvl w:val="3"/>
    </w:pPr>
    <w:rPr>
      <w:rFonts w:ascii="Arial" w:hAnsi="Arial"/>
      <w:color w:val="000000"/>
      <w:sz w:val="28"/>
    </w:rPr>
  </w:style>
  <w:style w:type="paragraph" w:styleId="Heading5">
    <w:name w:val="heading 5"/>
    <w:basedOn w:val="Normal"/>
    <w:next w:val="Normal"/>
    <w:qFormat/>
    <w:rsid w:val="00397CA1"/>
    <w:pPr>
      <w:keepNext/>
      <w:outlineLvl w:val="4"/>
    </w:pPr>
    <w:rPr>
      <w:rFonts w:ascii="StoneSerif LT" w:hAnsi="StoneSerif LT"/>
      <w:b/>
      <w:sz w:val="28"/>
    </w:rPr>
  </w:style>
  <w:style w:type="paragraph" w:styleId="Heading6">
    <w:name w:val="heading 6"/>
    <w:basedOn w:val="Normal"/>
    <w:next w:val="Normal"/>
    <w:qFormat/>
    <w:rsid w:val="00397CA1"/>
    <w:pPr>
      <w:numPr>
        <w:ilvl w:val="5"/>
        <w:numId w:val="1"/>
      </w:numPr>
      <w:spacing w:before="240" w:after="60"/>
      <w:outlineLvl w:val="5"/>
    </w:pPr>
    <w:rPr>
      <w:i/>
      <w:sz w:val="22"/>
    </w:rPr>
  </w:style>
  <w:style w:type="paragraph" w:styleId="Heading7">
    <w:name w:val="heading 7"/>
    <w:basedOn w:val="Normal"/>
    <w:next w:val="Normal"/>
    <w:qFormat/>
    <w:rsid w:val="00397CA1"/>
    <w:pPr>
      <w:numPr>
        <w:ilvl w:val="6"/>
        <w:numId w:val="2"/>
      </w:numPr>
      <w:spacing w:before="240" w:after="60"/>
      <w:outlineLvl w:val="6"/>
    </w:pPr>
    <w:rPr>
      <w:rFonts w:ascii="Arial" w:hAnsi="Arial"/>
      <w:sz w:val="20"/>
    </w:rPr>
  </w:style>
  <w:style w:type="paragraph" w:styleId="Heading8">
    <w:name w:val="heading 8"/>
    <w:basedOn w:val="Normal"/>
    <w:next w:val="Normal"/>
    <w:qFormat/>
    <w:rsid w:val="00397CA1"/>
    <w:pPr>
      <w:numPr>
        <w:ilvl w:val="7"/>
        <w:numId w:val="3"/>
      </w:numPr>
      <w:spacing w:before="240" w:after="60"/>
      <w:outlineLvl w:val="7"/>
    </w:pPr>
    <w:rPr>
      <w:rFonts w:ascii="Arial" w:hAnsi="Arial"/>
      <w:i/>
      <w:sz w:val="20"/>
    </w:rPr>
  </w:style>
  <w:style w:type="paragraph" w:styleId="Heading9">
    <w:name w:val="heading 9"/>
    <w:basedOn w:val="Normal"/>
    <w:next w:val="Normal"/>
    <w:qFormat/>
    <w:rsid w:val="00397CA1"/>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97CA1"/>
    <w:pPr>
      <w:spacing w:before="120"/>
    </w:pPr>
    <w:rPr>
      <w:rFonts w:ascii="StoneSerif LT" w:hAnsi="StoneSerif LT"/>
      <w:sz w:val="20"/>
    </w:rPr>
  </w:style>
  <w:style w:type="paragraph" w:styleId="BodyText2">
    <w:name w:val="Body Text 2"/>
    <w:basedOn w:val="Normal"/>
    <w:semiHidden/>
    <w:rsid w:val="00397CA1"/>
    <w:pPr>
      <w:tabs>
        <w:tab w:val="left" w:pos="284"/>
      </w:tabs>
      <w:overflowPunct w:val="0"/>
      <w:autoSpaceDE w:val="0"/>
      <w:autoSpaceDN w:val="0"/>
      <w:adjustRightInd w:val="0"/>
      <w:ind w:left="284" w:hanging="284"/>
      <w:textAlignment w:val="baseline"/>
    </w:pPr>
    <w:rPr>
      <w:rFonts w:ascii="Arial" w:hAnsi="Arial"/>
      <w:sz w:val="22"/>
      <w:lang w:val="de-DE"/>
    </w:rPr>
  </w:style>
  <w:style w:type="paragraph" w:styleId="BodyText3">
    <w:name w:val="Body Text 3"/>
    <w:basedOn w:val="Normal"/>
    <w:semiHidden/>
    <w:rsid w:val="00397CA1"/>
    <w:pPr>
      <w:suppressAutoHyphens/>
    </w:pPr>
    <w:rPr>
      <w:rFonts w:ascii="Palatino Linotype" w:hAnsi="Palatino Linotype"/>
      <w:color w:val="000000"/>
    </w:rPr>
  </w:style>
  <w:style w:type="paragraph" w:styleId="BodyTextIndent">
    <w:name w:val="Body Text Indent"/>
    <w:basedOn w:val="Normal"/>
    <w:link w:val="BodyTextIndentChar"/>
    <w:semiHidden/>
    <w:rsid w:val="00397CA1"/>
    <w:pPr>
      <w:tabs>
        <w:tab w:val="left" w:pos="284"/>
      </w:tabs>
      <w:suppressAutoHyphens/>
      <w:spacing w:after="0"/>
      <w:ind w:left="284" w:hanging="284"/>
    </w:pPr>
    <w:rPr>
      <w:rFonts w:ascii="Palatino" w:hAnsi="Palatino"/>
    </w:rPr>
  </w:style>
  <w:style w:type="paragraph" w:styleId="BodyTextIndent2">
    <w:name w:val="Body Text Indent 2"/>
    <w:basedOn w:val="Normal"/>
    <w:semiHidden/>
    <w:rsid w:val="00397CA1"/>
    <w:pPr>
      <w:spacing w:before="120"/>
      <w:ind w:left="284" w:hanging="284"/>
    </w:pPr>
    <w:rPr>
      <w:rFonts w:ascii="StoneSerif LT" w:hAnsi="StoneSerif LT"/>
      <w:sz w:val="20"/>
    </w:rPr>
  </w:style>
  <w:style w:type="paragraph" w:styleId="Caption">
    <w:name w:val="caption"/>
    <w:basedOn w:val="Normal"/>
    <w:next w:val="Normal"/>
    <w:qFormat/>
    <w:rsid w:val="00397CA1"/>
    <w:pPr>
      <w:spacing w:before="120"/>
    </w:pPr>
    <w:rPr>
      <w:rFonts w:ascii="StoneSerif LT" w:hAnsi="StoneSerif LT"/>
      <w:b/>
      <w:sz w:val="20"/>
    </w:rPr>
  </w:style>
  <w:style w:type="character" w:styleId="FollowedHyperlink">
    <w:name w:val="FollowedHyperlink"/>
    <w:semiHidden/>
    <w:rsid w:val="00397CA1"/>
    <w:rPr>
      <w:color w:val="800080"/>
      <w:u w:val="single"/>
    </w:rPr>
  </w:style>
  <w:style w:type="paragraph" w:styleId="Footer">
    <w:name w:val="footer"/>
    <w:basedOn w:val="Normal"/>
    <w:semiHidden/>
    <w:rsid w:val="00397CA1"/>
    <w:pPr>
      <w:tabs>
        <w:tab w:val="center" w:pos="4536"/>
        <w:tab w:val="right" w:pos="9072"/>
      </w:tabs>
      <w:suppressAutoHyphens/>
      <w:spacing w:after="0"/>
    </w:pPr>
    <w:rPr>
      <w:rFonts w:ascii="Times" w:hAnsi="Times"/>
    </w:rPr>
  </w:style>
  <w:style w:type="character" w:styleId="FootnoteReference">
    <w:name w:val="footnote reference"/>
    <w:semiHidden/>
    <w:rsid w:val="00397CA1"/>
    <w:rPr>
      <w:vertAlign w:val="superscript"/>
    </w:rPr>
  </w:style>
  <w:style w:type="paragraph" w:styleId="FootnoteText">
    <w:name w:val="footnote text"/>
    <w:basedOn w:val="Normal"/>
    <w:link w:val="FootnoteTextChar"/>
    <w:semiHidden/>
    <w:rsid w:val="00397CA1"/>
    <w:pPr>
      <w:suppressAutoHyphens/>
      <w:spacing w:after="0"/>
    </w:pPr>
    <w:rPr>
      <w:rFonts w:ascii="Times" w:hAnsi="Times"/>
      <w:sz w:val="20"/>
    </w:rPr>
  </w:style>
  <w:style w:type="paragraph" w:styleId="Header">
    <w:name w:val="header"/>
    <w:basedOn w:val="Normal"/>
    <w:link w:val="HeaderChar"/>
    <w:uiPriority w:val="99"/>
    <w:rsid w:val="00397CA1"/>
    <w:pPr>
      <w:tabs>
        <w:tab w:val="center" w:pos="4536"/>
        <w:tab w:val="right" w:pos="9072"/>
      </w:tabs>
      <w:suppressAutoHyphens/>
      <w:spacing w:after="0"/>
    </w:pPr>
    <w:rPr>
      <w:rFonts w:ascii="Times" w:hAnsi="Times"/>
    </w:rPr>
  </w:style>
  <w:style w:type="character" w:styleId="Hyperlink">
    <w:name w:val="Hyperlink"/>
    <w:semiHidden/>
    <w:rsid w:val="00397CA1"/>
    <w:rPr>
      <w:color w:val="0000FF"/>
      <w:u w:val="single"/>
    </w:rPr>
  </w:style>
  <w:style w:type="paragraph" w:customStyle="1" w:styleId="NormalWeb1">
    <w:name w:val="Normal (Web)1"/>
    <w:basedOn w:val="Normal"/>
    <w:rsid w:val="00397CA1"/>
    <w:pPr>
      <w:spacing w:before="100" w:after="100"/>
    </w:pPr>
    <w:rPr>
      <w:rFonts w:ascii="Arial Unicode MS" w:eastAsia="Arial Unicode MS" w:hAnsi="Arial Unicode MS"/>
      <w:lang w:val="en-US"/>
    </w:rPr>
  </w:style>
  <w:style w:type="character" w:styleId="PageNumber">
    <w:name w:val="page number"/>
    <w:basedOn w:val="DefaultParagraphFont"/>
    <w:semiHidden/>
    <w:rsid w:val="00397CA1"/>
  </w:style>
  <w:style w:type="paragraph" w:styleId="Title">
    <w:name w:val="Title"/>
    <w:basedOn w:val="Normal"/>
    <w:qFormat/>
    <w:rsid w:val="00397CA1"/>
    <w:pPr>
      <w:jc w:val="center"/>
    </w:pPr>
    <w:rPr>
      <w:b/>
      <w:sz w:val="40"/>
    </w:rPr>
  </w:style>
  <w:style w:type="paragraph" w:customStyle="1" w:styleId="BalloonText1">
    <w:name w:val="Balloon Text1"/>
    <w:basedOn w:val="Normal"/>
    <w:semiHidden/>
    <w:rsid w:val="00397CA1"/>
    <w:pPr>
      <w:suppressAutoHyphens/>
      <w:spacing w:after="0"/>
    </w:pPr>
    <w:rPr>
      <w:rFonts w:ascii="Tahoma" w:hAnsi="Tahoma"/>
      <w:sz w:val="16"/>
    </w:rPr>
  </w:style>
  <w:style w:type="character" w:styleId="CommentReference">
    <w:name w:val="annotation reference"/>
    <w:semiHidden/>
    <w:rsid w:val="00397CA1"/>
    <w:rPr>
      <w:sz w:val="16"/>
      <w:szCs w:val="16"/>
    </w:rPr>
  </w:style>
  <w:style w:type="paragraph" w:styleId="CommentText">
    <w:name w:val="annotation text"/>
    <w:basedOn w:val="Normal"/>
    <w:link w:val="CommentTextChar"/>
    <w:semiHidden/>
    <w:rsid w:val="00397CA1"/>
    <w:pPr>
      <w:suppressAutoHyphens/>
      <w:spacing w:after="0"/>
    </w:pPr>
    <w:rPr>
      <w:rFonts w:ascii="Times" w:hAnsi="Times"/>
      <w:sz w:val="20"/>
    </w:rPr>
  </w:style>
  <w:style w:type="character" w:styleId="EndnoteReference">
    <w:name w:val="endnote reference"/>
    <w:semiHidden/>
    <w:rsid w:val="00397CA1"/>
    <w:rPr>
      <w:vertAlign w:val="superscript"/>
    </w:rPr>
  </w:style>
  <w:style w:type="paragraph" w:styleId="EndnoteText">
    <w:name w:val="endnote text"/>
    <w:basedOn w:val="Normal"/>
    <w:semiHidden/>
    <w:rsid w:val="00397CA1"/>
    <w:pPr>
      <w:suppressAutoHyphens/>
      <w:spacing w:after="0"/>
    </w:pPr>
    <w:rPr>
      <w:rFonts w:ascii="Times" w:hAnsi="Times"/>
      <w:sz w:val="20"/>
    </w:rPr>
  </w:style>
  <w:style w:type="paragraph" w:styleId="BalloonText">
    <w:name w:val="Balloon Text"/>
    <w:basedOn w:val="Normal"/>
    <w:semiHidden/>
    <w:rsid w:val="00397CA1"/>
    <w:rPr>
      <w:rFonts w:ascii="Tahoma" w:hAnsi="Tahoma"/>
      <w:sz w:val="16"/>
    </w:rPr>
  </w:style>
  <w:style w:type="character" w:customStyle="1" w:styleId="WW-DefaultParagraphFont">
    <w:name w:val="WW-Default Paragraph Font"/>
    <w:rsid w:val="00397CA1"/>
  </w:style>
  <w:style w:type="paragraph" w:styleId="ListNumber3">
    <w:name w:val="List Number 3"/>
    <w:basedOn w:val="Normal"/>
    <w:semiHidden/>
    <w:rsid w:val="00397CA1"/>
    <w:pPr>
      <w:numPr>
        <w:numId w:val="5"/>
      </w:numPr>
    </w:pPr>
  </w:style>
  <w:style w:type="paragraph" w:styleId="CommentSubject">
    <w:name w:val="annotation subject"/>
    <w:basedOn w:val="CommentText"/>
    <w:next w:val="CommentText"/>
    <w:link w:val="CommentSubjectChar"/>
    <w:uiPriority w:val="99"/>
    <w:semiHidden/>
    <w:unhideWhenUsed/>
    <w:rsid w:val="00EB7697"/>
    <w:pPr>
      <w:suppressAutoHyphens w:val="0"/>
      <w:spacing w:after="120"/>
    </w:pPr>
    <w:rPr>
      <w:rFonts w:ascii="Times New Roman" w:hAnsi="Times New Roman"/>
      <w:b/>
      <w:bCs/>
    </w:rPr>
  </w:style>
  <w:style w:type="character" w:customStyle="1" w:styleId="CommentTextChar">
    <w:name w:val="Comment Text Char"/>
    <w:link w:val="CommentText"/>
    <w:semiHidden/>
    <w:rsid w:val="00EB7697"/>
    <w:rPr>
      <w:rFonts w:ascii="Times" w:hAnsi="Times"/>
    </w:rPr>
  </w:style>
  <w:style w:type="character" w:customStyle="1" w:styleId="CommentSubjectChar">
    <w:name w:val="Comment Subject Char"/>
    <w:basedOn w:val="CommentTextChar"/>
    <w:link w:val="CommentSubject"/>
    <w:rsid w:val="00EB7697"/>
    <w:rPr>
      <w:rFonts w:ascii="Times" w:hAnsi="Times"/>
    </w:rPr>
  </w:style>
  <w:style w:type="table" w:styleId="TableGrid">
    <w:name w:val="Table Grid"/>
    <w:basedOn w:val="TableNormal"/>
    <w:uiPriority w:val="59"/>
    <w:rsid w:val="000711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semiHidden/>
    <w:rsid w:val="0034534A"/>
    <w:rPr>
      <w:rFonts w:ascii="StoneSerif LT" w:hAnsi="StoneSerif LT"/>
      <w:lang w:val="en-GB"/>
    </w:rPr>
  </w:style>
  <w:style w:type="character" w:customStyle="1" w:styleId="FootnoteTextChar">
    <w:name w:val="Footnote Text Char"/>
    <w:link w:val="FootnoteText"/>
    <w:semiHidden/>
    <w:rsid w:val="0034534A"/>
    <w:rPr>
      <w:rFonts w:ascii="Times" w:hAnsi="Times"/>
    </w:rPr>
  </w:style>
  <w:style w:type="character" w:customStyle="1" w:styleId="HeaderChar">
    <w:name w:val="Header Char"/>
    <w:link w:val="Header"/>
    <w:uiPriority w:val="99"/>
    <w:rsid w:val="008250F5"/>
    <w:rPr>
      <w:rFonts w:ascii="Times" w:hAnsi="Times"/>
      <w:sz w:val="24"/>
      <w:lang w:eastAsia="de-CH"/>
    </w:rPr>
  </w:style>
  <w:style w:type="character" w:customStyle="1" w:styleId="BodyTextIndentChar">
    <w:name w:val="Body Text Indent Char"/>
    <w:link w:val="BodyTextIndent"/>
    <w:semiHidden/>
    <w:rsid w:val="00B431DD"/>
    <w:rPr>
      <w:rFonts w:ascii="Palatino" w:hAnsi="Palatino"/>
      <w:sz w:val="24"/>
      <w:lang w:eastAsia="de-CH"/>
    </w:rPr>
  </w:style>
  <w:style w:type="character" w:customStyle="1" w:styleId="apple-converted-space">
    <w:name w:val="apple-converted-space"/>
    <w:basedOn w:val="DefaultParagraphFont"/>
    <w:rsid w:val="00D8289C"/>
  </w:style>
  <w:style w:type="paragraph" w:styleId="ListParagraph">
    <w:name w:val="List Paragraph"/>
    <w:basedOn w:val="Normal"/>
    <w:qFormat/>
    <w:rsid w:val="00762C68"/>
    <w:pPr>
      <w:ind w:left="720"/>
      <w:contextualSpacing/>
    </w:pPr>
  </w:style>
  <w:style w:type="paragraph" w:styleId="Revision">
    <w:name w:val="Revision"/>
    <w:hidden/>
    <w:rsid w:val="00D46396"/>
    <w:rPr>
      <w:sz w:val="24"/>
      <w:lang w:val="en-GB" w:eastAsia="de-CH"/>
    </w:rPr>
  </w:style>
  <w:style w:type="paragraph" w:styleId="NormalWeb">
    <w:name w:val="Normal (Web)"/>
    <w:basedOn w:val="Normal"/>
    <w:uiPriority w:val="99"/>
    <w:semiHidden/>
    <w:unhideWhenUsed/>
    <w:rsid w:val="00A748C8"/>
    <w:pPr>
      <w:spacing w:before="100" w:beforeAutospacing="1" w:after="100" w:afterAutospacing="1"/>
    </w:pPr>
    <w:rPr>
      <w:szCs w:val="24"/>
      <w:lang w:val="de-CH" w:eastAsia="de-DE"/>
    </w:rPr>
  </w:style>
  <w:style w:type="character" w:styleId="UnresolvedMention">
    <w:name w:val="Unresolved Mention"/>
    <w:basedOn w:val="DefaultParagraphFont"/>
    <w:uiPriority w:val="99"/>
    <w:semiHidden/>
    <w:unhideWhenUsed/>
    <w:rsid w:val="00331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8478">
      <w:bodyDiv w:val="1"/>
      <w:marLeft w:val="0"/>
      <w:marRight w:val="0"/>
      <w:marTop w:val="0"/>
      <w:marBottom w:val="0"/>
      <w:divBdr>
        <w:top w:val="none" w:sz="0" w:space="0" w:color="auto"/>
        <w:left w:val="none" w:sz="0" w:space="0" w:color="auto"/>
        <w:bottom w:val="none" w:sz="0" w:space="0" w:color="auto"/>
        <w:right w:val="none" w:sz="0" w:space="0" w:color="auto"/>
      </w:divBdr>
    </w:div>
    <w:div w:id="1343166971">
      <w:bodyDiv w:val="1"/>
      <w:marLeft w:val="0"/>
      <w:marRight w:val="0"/>
      <w:marTop w:val="0"/>
      <w:marBottom w:val="0"/>
      <w:divBdr>
        <w:top w:val="none" w:sz="0" w:space="0" w:color="auto"/>
        <w:left w:val="none" w:sz="0" w:space="0" w:color="auto"/>
        <w:bottom w:val="none" w:sz="0" w:space="0" w:color="auto"/>
        <w:right w:val="none" w:sz="0" w:space="0" w:color="auto"/>
      </w:divBdr>
    </w:div>
    <w:div w:id="1385913948">
      <w:bodyDiv w:val="1"/>
      <w:marLeft w:val="0"/>
      <w:marRight w:val="0"/>
      <w:marTop w:val="0"/>
      <w:marBottom w:val="0"/>
      <w:divBdr>
        <w:top w:val="none" w:sz="0" w:space="0" w:color="auto"/>
        <w:left w:val="none" w:sz="0" w:space="0" w:color="auto"/>
        <w:bottom w:val="none" w:sz="0" w:space="0" w:color="auto"/>
        <w:right w:val="none" w:sz="0" w:space="0" w:color="auto"/>
      </w:divBdr>
    </w:div>
    <w:div w:id="214298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ke.hepp@topten.ch" TargetMode="External"/><Relationship Id="rId13" Type="http://schemas.openxmlformats.org/officeDocument/2006/relationships/hyperlink" Target="http://www.topten.eu"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opten.eu/pro" TargetMode="External"/><Relationship Id="rId7" Type="http://schemas.openxmlformats.org/officeDocument/2006/relationships/endnotes" Target="endnotes.xml"/><Relationship Id="rId12" Type="http://schemas.openxmlformats.org/officeDocument/2006/relationships/hyperlink" Target="http://www.topten.eu" TargetMode="External"/><Relationship Id="rId17" Type="http://schemas.openxmlformats.org/officeDocument/2006/relationships/image" Target="media/image5.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topten.eu/pro" TargetMode="External"/><Relationship Id="rId5" Type="http://schemas.openxmlformats.org/officeDocument/2006/relationships/webSettings" Target="webSettings.xml"/><Relationship Id="rId15" Type="http://schemas.openxmlformats.org/officeDocument/2006/relationships/hyperlink" Target="http://www.topten.eu"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topten.eu" TargetMode="External"/><Relationship Id="rId22" Type="http://schemas.openxmlformats.org/officeDocument/2006/relationships/image" Target="media/image8.png"/><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hyperlink" Target="https://ec.europa.eu/programmes/horizon2020" TargetMode="External"/><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35073-8AC9-ED49-BA2A-E20191A8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1053</Words>
  <Characters>5878</Characters>
  <Application>Microsoft Office Word</Application>
  <DocSecurity>0</DocSecurity>
  <Lines>398</Lines>
  <Paragraphs>199</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Pro</vt:lpstr>
      <vt:lpstr>Topten Monitors</vt:lpstr>
      <vt:lpstr>Topten Monitors</vt:lpstr>
    </vt:vector>
  </TitlesOfParts>
  <Manager/>
  <Company>Topten</Company>
  <LinksUpToDate>false</LinksUpToDate>
  <CharactersWithSpaces>6783</CharactersWithSpaces>
  <SharedDoc>false</SharedDoc>
  <HyperlinkBase/>
  <HLinks>
    <vt:vector size="72" baseType="variant">
      <vt:variant>
        <vt:i4>3604586</vt:i4>
      </vt:variant>
      <vt:variant>
        <vt:i4>33</vt:i4>
      </vt:variant>
      <vt:variant>
        <vt:i4>0</vt:i4>
      </vt:variant>
      <vt:variant>
        <vt:i4>5</vt:i4>
      </vt:variant>
      <vt:variant>
        <vt:lpwstr>http://www.procuraplus.org/</vt:lpwstr>
      </vt:variant>
      <vt:variant>
        <vt:lpwstr/>
      </vt:variant>
      <vt:variant>
        <vt:i4>7667733</vt:i4>
      </vt:variant>
      <vt:variant>
        <vt:i4>30</vt:i4>
      </vt:variant>
      <vt:variant>
        <vt:i4>0</vt:i4>
      </vt:variant>
      <vt:variant>
        <vt:i4>5</vt:i4>
      </vt:variant>
      <vt:variant>
        <vt:lpwstr>http://ec.europa.eu/environment/gpp/index_en.htm</vt:lpwstr>
      </vt:variant>
      <vt:variant>
        <vt:lpwstr/>
      </vt:variant>
      <vt:variant>
        <vt:i4>655399</vt:i4>
      </vt:variant>
      <vt:variant>
        <vt:i4>27</vt:i4>
      </vt:variant>
      <vt:variant>
        <vt:i4>0</vt:i4>
      </vt:variant>
      <vt:variant>
        <vt:i4>5</vt:i4>
      </vt:variant>
      <vt:variant>
        <vt:lpwstr>D:\Laura\TopTen\Act\Task3.3\:\www.espap.pt\servicos\Paginas\spcp.aspx</vt:lpwstr>
      </vt:variant>
      <vt:variant>
        <vt:lpwstr/>
      </vt:variant>
      <vt:variant>
        <vt:i4>1376284</vt:i4>
      </vt:variant>
      <vt:variant>
        <vt:i4>24</vt:i4>
      </vt:variant>
      <vt:variant>
        <vt:i4>0</vt:i4>
      </vt:variant>
      <vt:variant>
        <vt:i4>5</vt:i4>
      </vt:variant>
      <vt:variant>
        <vt:lpwstr>http://www.apambiente.pt/index.php?ref=17&amp;subref=154&amp;sub2ref=242</vt:lpwstr>
      </vt:variant>
      <vt:variant>
        <vt:lpwstr/>
      </vt:variant>
      <vt:variant>
        <vt:i4>2424896</vt:i4>
      </vt:variant>
      <vt:variant>
        <vt:i4>21</vt:i4>
      </vt:variant>
      <vt:variant>
        <vt:i4>0</vt:i4>
      </vt:variant>
      <vt:variant>
        <vt:i4>5</vt:i4>
      </vt:variant>
      <vt:variant>
        <vt:lpwstr>http://www.topten.pt/index.php?page=topten_pro</vt:lpwstr>
      </vt:variant>
      <vt:variant>
        <vt:lpwstr/>
      </vt:variant>
      <vt:variant>
        <vt:i4>7012427</vt:i4>
      </vt:variant>
      <vt:variant>
        <vt:i4>18</vt:i4>
      </vt:variant>
      <vt:variant>
        <vt:i4>0</vt:i4>
      </vt:variant>
      <vt:variant>
        <vt:i4>5</vt:i4>
      </vt:variant>
      <vt:variant>
        <vt:lpwstr>mailto:topten@quercus.pt</vt:lpwstr>
      </vt:variant>
      <vt:variant>
        <vt:lpwstr/>
      </vt:variant>
      <vt:variant>
        <vt:i4>1048661</vt:i4>
      </vt:variant>
      <vt:variant>
        <vt:i4>15</vt:i4>
      </vt:variant>
      <vt:variant>
        <vt:i4>0</vt:i4>
      </vt:variant>
      <vt:variant>
        <vt:i4>5</vt:i4>
      </vt:variant>
      <vt:variant>
        <vt:lpwstr>http://www.topten.pt/</vt:lpwstr>
      </vt:variant>
      <vt:variant>
        <vt:lpwstr/>
      </vt:variant>
      <vt:variant>
        <vt:i4>3735587</vt:i4>
      </vt:variant>
      <vt:variant>
        <vt:i4>12</vt:i4>
      </vt:variant>
      <vt:variant>
        <vt:i4>0</vt:i4>
      </vt:variant>
      <vt:variant>
        <vt:i4>5</vt:i4>
      </vt:variant>
      <vt:variant>
        <vt:lpwstr>http://eur-lex.europa.eu/legal-content/PT/TXT/PDF/?uri=CELEX:32014D0202&amp;from=PT</vt:lpwstr>
      </vt:variant>
      <vt:variant>
        <vt:lpwstr/>
      </vt:variant>
      <vt:variant>
        <vt:i4>1048661</vt:i4>
      </vt:variant>
      <vt:variant>
        <vt:i4>9</vt:i4>
      </vt:variant>
      <vt:variant>
        <vt:i4>0</vt:i4>
      </vt:variant>
      <vt:variant>
        <vt:i4>5</vt:i4>
      </vt:variant>
      <vt:variant>
        <vt:lpwstr>http://www.topten.pt/</vt:lpwstr>
      </vt:variant>
      <vt:variant>
        <vt:lpwstr/>
      </vt:variant>
      <vt:variant>
        <vt:i4>1048661</vt:i4>
      </vt:variant>
      <vt:variant>
        <vt:i4>6</vt:i4>
      </vt:variant>
      <vt:variant>
        <vt:i4>0</vt:i4>
      </vt:variant>
      <vt:variant>
        <vt:i4>5</vt:i4>
      </vt:variant>
      <vt:variant>
        <vt:lpwstr>http://www.topten.pt/</vt:lpwstr>
      </vt:variant>
      <vt:variant>
        <vt:lpwstr/>
      </vt:variant>
      <vt:variant>
        <vt:i4>1048661</vt:i4>
      </vt:variant>
      <vt:variant>
        <vt:i4>3</vt:i4>
      </vt:variant>
      <vt:variant>
        <vt:i4>0</vt:i4>
      </vt:variant>
      <vt:variant>
        <vt:i4>5</vt:i4>
      </vt:variant>
      <vt:variant>
        <vt:lpwstr>http://www.topten.pt/</vt:lpwstr>
      </vt:variant>
      <vt:variant>
        <vt:lpwstr/>
      </vt:variant>
      <vt:variant>
        <vt:i4>1048661</vt:i4>
      </vt:variant>
      <vt:variant>
        <vt:i4>0</vt:i4>
      </vt:variant>
      <vt:variant>
        <vt:i4>0</vt:i4>
      </vt:variant>
      <vt:variant>
        <vt:i4>5</vt:i4>
      </vt:variant>
      <vt:variant>
        <vt:lpwstr>http://www.topten.pt/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Guideline Storage Refrigerators and Freezers</dc:title>
  <dc:subject/>
  <dc:creator>Maike Hepp</dc:creator>
  <cp:keywords/>
  <dc:description/>
  <cp:lastModifiedBy>Hélène Rochat</cp:lastModifiedBy>
  <cp:revision>18</cp:revision>
  <cp:lastPrinted>2011-07-25T14:00:00Z</cp:lastPrinted>
  <dcterms:created xsi:type="dcterms:W3CDTF">2019-10-02T12:55:00Z</dcterms:created>
  <dcterms:modified xsi:type="dcterms:W3CDTF">2019-10-28T15:51:00Z</dcterms:modified>
  <cp:category/>
</cp:coreProperties>
</file>